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DD78" w14:textId="77777777" w:rsidR="00E936BC" w:rsidRPr="000A0882" w:rsidRDefault="00E936BC">
      <w:pPr>
        <w:rPr>
          <w:b/>
          <w:sz w:val="20"/>
          <w:szCs w:val="20"/>
        </w:rPr>
      </w:pPr>
      <w:r w:rsidRPr="000A0882">
        <w:rPr>
          <w:b/>
          <w:sz w:val="20"/>
          <w:szCs w:val="20"/>
        </w:rPr>
        <w:t xml:space="preserve">Visie van P&amp;O </w:t>
      </w:r>
    </w:p>
    <w:p w14:paraId="06A80509" w14:textId="77777777" w:rsidR="00B22781" w:rsidRDefault="00E936BC">
      <w:pPr>
        <w:rPr>
          <w:sz w:val="20"/>
          <w:szCs w:val="20"/>
        </w:rPr>
      </w:pPr>
      <w:r w:rsidRPr="39D2A8CB">
        <w:rPr>
          <w:sz w:val="20"/>
          <w:szCs w:val="20"/>
        </w:rPr>
        <w:t xml:space="preserve">De </w:t>
      </w:r>
      <w:r w:rsidR="00AC5908" w:rsidRPr="39D2A8CB">
        <w:rPr>
          <w:sz w:val="20"/>
          <w:szCs w:val="20"/>
        </w:rPr>
        <w:t>afgelopen jaren is veel veranderd binnen de sector P&amp;O. De sector is aan het professionaliseren: investeren in systemen, nieuwe processen</w:t>
      </w:r>
      <w:r w:rsidR="2338057D" w:rsidRPr="39D2A8CB">
        <w:rPr>
          <w:sz w:val="20"/>
          <w:szCs w:val="20"/>
        </w:rPr>
        <w:t>, ander dienstverleningsmodel..</w:t>
      </w:r>
      <w:r w:rsidR="00AC5908" w:rsidRPr="39D2A8CB">
        <w:rPr>
          <w:sz w:val="20"/>
          <w:szCs w:val="20"/>
        </w:rPr>
        <w:t>.</w:t>
      </w:r>
      <w:r w:rsidR="7CEF9AC9" w:rsidRPr="39D2A8CB">
        <w:rPr>
          <w:sz w:val="20"/>
          <w:szCs w:val="20"/>
        </w:rPr>
        <w:t xml:space="preserve"> En ook de wereld om ons heen ontwikkelt </w:t>
      </w:r>
      <w:r w:rsidR="491D602C" w:rsidRPr="39D2A8CB">
        <w:rPr>
          <w:sz w:val="20"/>
          <w:szCs w:val="20"/>
        </w:rPr>
        <w:t>snel</w:t>
      </w:r>
      <w:r w:rsidR="7CEF9AC9" w:rsidRPr="39D2A8CB">
        <w:rPr>
          <w:sz w:val="20"/>
          <w:szCs w:val="20"/>
        </w:rPr>
        <w:t xml:space="preserve">. </w:t>
      </w:r>
      <w:r w:rsidR="68F603F3" w:rsidRPr="39D2A8CB">
        <w:rPr>
          <w:sz w:val="20"/>
          <w:szCs w:val="20"/>
        </w:rPr>
        <w:t>Om als P&amp;O onze rol te kunnen blijven vervullen, is het van groot belang dat we in onze ontwikkeling</w:t>
      </w:r>
      <w:r w:rsidR="73555BB6" w:rsidRPr="39D2A8CB">
        <w:rPr>
          <w:sz w:val="20"/>
          <w:szCs w:val="20"/>
        </w:rPr>
        <w:t xml:space="preserve"> blijven investeren, ons instrumentarium (en dat zijn wij vooral zelf) blijven vernieuwen.</w:t>
      </w:r>
      <w:r w:rsidR="0571DC12" w:rsidRPr="39D2A8CB">
        <w:rPr>
          <w:sz w:val="20"/>
          <w:szCs w:val="20"/>
        </w:rPr>
        <w:t xml:space="preserve"> Dat heeft in de afgelopen jaren niet altijd de aandacht gekregen die het verdient. In de HR academie gaan we hier</w:t>
      </w:r>
      <w:r w:rsidR="196099E0" w:rsidRPr="39D2A8CB">
        <w:rPr>
          <w:sz w:val="20"/>
          <w:szCs w:val="20"/>
        </w:rPr>
        <w:t xml:space="preserve"> met elkaar mee aan de slag. </w:t>
      </w:r>
      <w:r w:rsidR="0571DC12" w:rsidRPr="39D2A8CB">
        <w:rPr>
          <w:sz w:val="20"/>
          <w:szCs w:val="20"/>
        </w:rPr>
        <w:t xml:space="preserve"> </w:t>
      </w:r>
    </w:p>
    <w:p w14:paraId="76D5E5D6" w14:textId="77777777" w:rsidR="000A408B" w:rsidRPr="000A0882" w:rsidRDefault="00DD5958">
      <w:pPr>
        <w:rPr>
          <w:sz w:val="20"/>
          <w:szCs w:val="20"/>
        </w:rPr>
      </w:pPr>
      <w:r w:rsidRPr="39D2A8CB">
        <w:rPr>
          <w:sz w:val="20"/>
          <w:szCs w:val="20"/>
        </w:rPr>
        <w:t xml:space="preserve">Toen we vorig jaar besloten te investeren in een nieuw systeem hebben we dat moment aangegrepen om na te denken over </w:t>
      </w:r>
      <w:r w:rsidR="00AC5908" w:rsidRPr="39D2A8CB">
        <w:rPr>
          <w:sz w:val="20"/>
          <w:szCs w:val="20"/>
        </w:rPr>
        <w:t xml:space="preserve">de toekomst van de sector. </w:t>
      </w:r>
      <w:r w:rsidR="000A408B" w:rsidRPr="39D2A8CB">
        <w:rPr>
          <w:sz w:val="20"/>
          <w:szCs w:val="20"/>
        </w:rPr>
        <w:t xml:space="preserve">Waar willen wij de organisatie bij ondersteunen </w:t>
      </w:r>
      <w:r w:rsidR="3F213684" w:rsidRPr="39D2A8CB">
        <w:rPr>
          <w:sz w:val="20"/>
          <w:szCs w:val="20"/>
        </w:rPr>
        <w:t>zo</w:t>
      </w:r>
      <w:r w:rsidR="000A408B" w:rsidRPr="39D2A8CB">
        <w:rPr>
          <w:sz w:val="20"/>
          <w:szCs w:val="20"/>
        </w:rPr>
        <w:t xml:space="preserve">dat ze dit in de toekomst zelf kunnen én waar zien wij onze toevoegde waarde? </w:t>
      </w:r>
    </w:p>
    <w:p w14:paraId="06DF2C18" w14:textId="77777777" w:rsidR="000A408B" w:rsidRPr="000A0882" w:rsidRDefault="00AC5908">
      <w:pPr>
        <w:rPr>
          <w:sz w:val="20"/>
          <w:szCs w:val="20"/>
        </w:rPr>
      </w:pPr>
      <w:r w:rsidRPr="39D2A8CB">
        <w:rPr>
          <w:sz w:val="20"/>
          <w:szCs w:val="20"/>
        </w:rPr>
        <w:t xml:space="preserve">Wij geloven erin dat P&amp;O </w:t>
      </w:r>
      <w:r w:rsidR="000A408B" w:rsidRPr="39D2A8CB">
        <w:rPr>
          <w:sz w:val="20"/>
          <w:szCs w:val="20"/>
        </w:rPr>
        <w:t xml:space="preserve">en enkele belangrijke aspecten van ons vak in de toekomst cruciale succesfactoren zijn voor de organisatie. Wij hebben belangrijke waarde toe te voegen als het gaat om: </w:t>
      </w:r>
    </w:p>
    <w:p w14:paraId="3AAB572E" w14:textId="77777777" w:rsidR="00DD5958" w:rsidRPr="000A0882" w:rsidRDefault="49ACFA1D" w:rsidP="3B1A1A25">
      <w:pPr>
        <w:pStyle w:val="Lijstalinea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39D2A8CB">
        <w:rPr>
          <w:sz w:val="20"/>
          <w:szCs w:val="20"/>
        </w:rPr>
        <w:t>Het faciliteren van de organisatie vanuit onze standaard</w:t>
      </w:r>
      <w:r w:rsidR="14BD52B9" w:rsidRPr="39D2A8CB">
        <w:rPr>
          <w:sz w:val="20"/>
          <w:szCs w:val="20"/>
        </w:rPr>
        <w:t xml:space="preserve"> dienstverlening</w:t>
      </w:r>
      <w:r w:rsidRPr="39D2A8CB">
        <w:rPr>
          <w:sz w:val="20"/>
          <w:szCs w:val="20"/>
        </w:rPr>
        <w:t>;</w:t>
      </w:r>
    </w:p>
    <w:p w14:paraId="5A3C5DF8" w14:textId="77777777" w:rsidR="00DD5958" w:rsidRPr="000A0882" w:rsidRDefault="00DD5958" w:rsidP="00F30AAD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39D2A8CB">
        <w:rPr>
          <w:sz w:val="20"/>
          <w:szCs w:val="20"/>
        </w:rPr>
        <w:t>De juiste mensen binnenhalen</w:t>
      </w:r>
      <w:r w:rsidR="000E1501" w:rsidRPr="39D2A8CB">
        <w:rPr>
          <w:sz w:val="20"/>
          <w:szCs w:val="20"/>
        </w:rPr>
        <w:t>, binden en boeien;</w:t>
      </w:r>
    </w:p>
    <w:p w14:paraId="58EDE043" w14:textId="77777777" w:rsidR="000E1501" w:rsidRPr="000A0882" w:rsidRDefault="000E1501" w:rsidP="00DD5958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39D2A8CB">
        <w:rPr>
          <w:sz w:val="20"/>
          <w:szCs w:val="20"/>
        </w:rPr>
        <w:t xml:space="preserve">Het begeleiden van team- of </w:t>
      </w:r>
      <w:r w:rsidR="00387AB5" w:rsidRPr="39D2A8CB">
        <w:rPr>
          <w:sz w:val="20"/>
          <w:szCs w:val="20"/>
        </w:rPr>
        <w:t>organisatie brede</w:t>
      </w:r>
      <w:r w:rsidRPr="39D2A8CB">
        <w:rPr>
          <w:sz w:val="20"/>
          <w:szCs w:val="20"/>
        </w:rPr>
        <w:t xml:space="preserve"> ontwikkelvraagstukken</w:t>
      </w:r>
      <w:r w:rsidR="000A408B" w:rsidRPr="39D2A8CB">
        <w:rPr>
          <w:sz w:val="20"/>
          <w:szCs w:val="20"/>
        </w:rPr>
        <w:t>;</w:t>
      </w:r>
    </w:p>
    <w:p w14:paraId="38C15D21" w14:textId="77777777" w:rsidR="000E1501" w:rsidRPr="000A0882" w:rsidRDefault="000E1501" w:rsidP="000E1501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39D2A8CB">
        <w:rPr>
          <w:sz w:val="20"/>
          <w:szCs w:val="20"/>
        </w:rPr>
        <w:t>Het faciliteren van verander- en cultuurvraagstukken</w:t>
      </w:r>
      <w:r w:rsidR="000A408B" w:rsidRPr="39D2A8CB">
        <w:rPr>
          <w:sz w:val="20"/>
          <w:szCs w:val="20"/>
        </w:rPr>
        <w:t>;</w:t>
      </w:r>
      <w:r w:rsidRPr="39D2A8CB">
        <w:rPr>
          <w:sz w:val="20"/>
          <w:szCs w:val="20"/>
        </w:rPr>
        <w:t xml:space="preserve"> </w:t>
      </w:r>
    </w:p>
    <w:p w14:paraId="6D1E9F51" w14:textId="77777777" w:rsidR="000E1501" w:rsidRPr="000A0882" w:rsidRDefault="000E1501" w:rsidP="000E1501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39D2A8CB">
        <w:rPr>
          <w:sz w:val="20"/>
          <w:szCs w:val="20"/>
        </w:rPr>
        <w:t>Het vergroten van wendbaarheid van medewerkers en teams</w:t>
      </w:r>
      <w:r w:rsidR="000A408B" w:rsidRPr="39D2A8CB">
        <w:rPr>
          <w:sz w:val="20"/>
          <w:szCs w:val="20"/>
        </w:rPr>
        <w:t>.</w:t>
      </w:r>
    </w:p>
    <w:p w14:paraId="4AD2C895" w14:textId="77777777" w:rsidR="000A408B" w:rsidRPr="000A0882" w:rsidRDefault="00F30AAD" w:rsidP="39D2A8CB">
      <w:pPr>
        <w:rPr>
          <w:sz w:val="20"/>
          <w:szCs w:val="20"/>
        </w:rPr>
      </w:pPr>
      <w:r w:rsidRPr="39D2A8CB">
        <w:rPr>
          <w:sz w:val="20"/>
          <w:szCs w:val="20"/>
        </w:rPr>
        <w:t>Hierin kan en moet sector P&amp;O niet alleen een belangrijke rol spelen, maar voorop</w:t>
      </w:r>
      <w:r w:rsidR="4A35ADDF" w:rsidRPr="39D2A8CB">
        <w:rPr>
          <w:sz w:val="20"/>
          <w:szCs w:val="20"/>
        </w:rPr>
        <w:t xml:space="preserve"> willen</w:t>
      </w:r>
      <w:r w:rsidRPr="39D2A8CB">
        <w:rPr>
          <w:sz w:val="20"/>
          <w:szCs w:val="20"/>
        </w:rPr>
        <w:t xml:space="preserve"> gaan</w:t>
      </w:r>
      <w:r w:rsidR="000A408B" w:rsidRPr="39D2A8CB">
        <w:rPr>
          <w:sz w:val="20"/>
          <w:szCs w:val="20"/>
        </w:rPr>
        <w:t>!</w:t>
      </w:r>
    </w:p>
    <w:p w14:paraId="1365D42C" w14:textId="77777777" w:rsidR="000E1501" w:rsidRPr="000A0882" w:rsidRDefault="000E1501">
      <w:pPr>
        <w:rPr>
          <w:sz w:val="20"/>
          <w:szCs w:val="20"/>
        </w:rPr>
      </w:pPr>
      <w:r w:rsidRPr="39D2A8CB">
        <w:rPr>
          <w:sz w:val="20"/>
          <w:szCs w:val="20"/>
        </w:rPr>
        <w:t xml:space="preserve">Door onze </w:t>
      </w:r>
      <w:r w:rsidR="3E6D76C1" w:rsidRPr="39D2A8CB">
        <w:rPr>
          <w:sz w:val="20"/>
          <w:szCs w:val="20"/>
        </w:rPr>
        <w:t xml:space="preserve">basis </w:t>
      </w:r>
      <w:r w:rsidRPr="39D2A8CB">
        <w:rPr>
          <w:sz w:val="20"/>
          <w:szCs w:val="20"/>
        </w:rPr>
        <w:t xml:space="preserve">dienstverlening te standaardiseren en medewerkers te helpen meer zelf te doen creëren we </w:t>
      </w:r>
      <w:r w:rsidR="000A408B" w:rsidRPr="39D2A8CB">
        <w:rPr>
          <w:sz w:val="20"/>
          <w:szCs w:val="20"/>
        </w:rPr>
        <w:t xml:space="preserve">de </w:t>
      </w:r>
      <w:r w:rsidRPr="39D2A8CB">
        <w:rPr>
          <w:sz w:val="20"/>
          <w:szCs w:val="20"/>
        </w:rPr>
        <w:t xml:space="preserve">ruimte om ons te focussen op die toegevoegde waarde. </w:t>
      </w:r>
    </w:p>
    <w:p w14:paraId="44895FDF" w14:textId="77777777" w:rsidR="39D2A8CB" w:rsidRDefault="39D2A8CB" w:rsidP="39D2A8CB">
      <w:pPr>
        <w:rPr>
          <w:i/>
          <w:iCs/>
          <w:sz w:val="18"/>
          <w:szCs w:val="18"/>
        </w:rPr>
      </w:pPr>
    </w:p>
    <w:p w14:paraId="652FB737" w14:textId="77777777" w:rsidR="00BA2BD8" w:rsidRPr="000A0882" w:rsidRDefault="00F30AAD" w:rsidP="39D2A8CB">
      <w:pPr>
        <w:rPr>
          <w:i/>
          <w:iCs/>
          <w:sz w:val="18"/>
          <w:szCs w:val="18"/>
        </w:rPr>
      </w:pPr>
      <w:proofErr w:type="spellStart"/>
      <w:r w:rsidRPr="39D2A8CB">
        <w:rPr>
          <w:i/>
          <w:iCs/>
          <w:sz w:val="18"/>
          <w:szCs w:val="18"/>
        </w:rPr>
        <w:t>N.b.</w:t>
      </w:r>
      <w:proofErr w:type="spellEnd"/>
      <w:r w:rsidRPr="39D2A8CB">
        <w:rPr>
          <w:i/>
          <w:iCs/>
          <w:sz w:val="18"/>
          <w:szCs w:val="18"/>
        </w:rPr>
        <w:t xml:space="preserve"> H</w:t>
      </w:r>
      <w:r w:rsidR="009C048B" w:rsidRPr="39D2A8CB">
        <w:rPr>
          <w:i/>
          <w:iCs/>
          <w:sz w:val="18"/>
          <w:szCs w:val="18"/>
        </w:rPr>
        <w:t xml:space="preserve">et voelt nu wellicht nog niet dat wij die beweging aan het maken zijn. </w:t>
      </w:r>
      <w:r w:rsidR="000A408B" w:rsidRPr="39D2A8CB">
        <w:rPr>
          <w:i/>
          <w:iCs/>
          <w:sz w:val="18"/>
          <w:szCs w:val="18"/>
        </w:rPr>
        <w:t xml:space="preserve">Zoals bij ieder begin </w:t>
      </w:r>
      <w:r w:rsidR="00B96DCA" w:rsidRPr="39D2A8CB">
        <w:rPr>
          <w:i/>
          <w:iCs/>
          <w:sz w:val="18"/>
          <w:szCs w:val="18"/>
        </w:rPr>
        <w:t>gaan nog zaken fout,</w:t>
      </w:r>
      <w:r w:rsidR="000A408B" w:rsidRPr="39D2A8CB">
        <w:rPr>
          <w:i/>
          <w:iCs/>
          <w:sz w:val="18"/>
          <w:szCs w:val="18"/>
        </w:rPr>
        <w:t xml:space="preserve"> en gaat veel energie naar het herstellen en zorgen dat de</w:t>
      </w:r>
      <w:r w:rsidR="00B96DCA" w:rsidRPr="39D2A8CB">
        <w:rPr>
          <w:i/>
          <w:iCs/>
          <w:sz w:val="18"/>
          <w:szCs w:val="18"/>
        </w:rPr>
        <w:t xml:space="preserve"> basisprocessen </w:t>
      </w:r>
      <w:r w:rsidR="000A408B" w:rsidRPr="39D2A8CB">
        <w:rPr>
          <w:i/>
          <w:iCs/>
          <w:sz w:val="18"/>
          <w:szCs w:val="18"/>
        </w:rPr>
        <w:t>op orde zijn</w:t>
      </w:r>
      <w:r w:rsidR="00BA2BD8" w:rsidRPr="39D2A8CB">
        <w:rPr>
          <w:i/>
          <w:iCs/>
          <w:sz w:val="18"/>
          <w:szCs w:val="18"/>
        </w:rPr>
        <w:t xml:space="preserve">. </w:t>
      </w:r>
      <w:r w:rsidR="000A408B" w:rsidRPr="39D2A8CB">
        <w:rPr>
          <w:i/>
          <w:iCs/>
          <w:sz w:val="18"/>
          <w:szCs w:val="18"/>
        </w:rPr>
        <w:t>Dat</w:t>
      </w:r>
      <w:r w:rsidR="00BA2BD8" w:rsidRPr="39D2A8CB">
        <w:rPr>
          <w:i/>
          <w:iCs/>
          <w:sz w:val="18"/>
          <w:szCs w:val="18"/>
        </w:rPr>
        <w:t xml:space="preserve"> is belangrijk: </w:t>
      </w:r>
      <w:r w:rsidR="000A408B" w:rsidRPr="39D2A8CB">
        <w:rPr>
          <w:i/>
          <w:iCs/>
          <w:sz w:val="18"/>
          <w:szCs w:val="18"/>
        </w:rPr>
        <w:t>d</w:t>
      </w:r>
      <w:r w:rsidR="00BA2BD8" w:rsidRPr="39D2A8CB">
        <w:rPr>
          <w:i/>
          <w:iCs/>
          <w:sz w:val="18"/>
          <w:szCs w:val="18"/>
        </w:rPr>
        <w:t xml:space="preserve">es te steviger onze basis dienstverlening staat des te meer ruimte </w:t>
      </w:r>
      <w:r w:rsidR="000A408B" w:rsidRPr="39D2A8CB">
        <w:rPr>
          <w:i/>
          <w:iCs/>
          <w:sz w:val="18"/>
          <w:szCs w:val="18"/>
        </w:rPr>
        <w:t>er o</w:t>
      </w:r>
      <w:r w:rsidR="00BA2BD8" w:rsidRPr="39D2A8CB">
        <w:rPr>
          <w:i/>
          <w:iCs/>
          <w:sz w:val="18"/>
          <w:szCs w:val="18"/>
        </w:rPr>
        <w:t>ntstaat voor de ontwikkeling van ons</w:t>
      </w:r>
      <w:r w:rsidR="000A408B" w:rsidRPr="39D2A8CB">
        <w:rPr>
          <w:i/>
          <w:iCs/>
          <w:sz w:val="18"/>
          <w:szCs w:val="18"/>
        </w:rPr>
        <w:t>zelf</w:t>
      </w:r>
      <w:r w:rsidR="00BA2BD8" w:rsidRPr="39D2A8CB">
        <w:rPr>
          <w:i/>
          <w:iCs/>
          <w:sz w:val="18"/>
          <w:szCs w:val="18"/>
        </w:rPr>
        <w:t xml:space="preserve"> in onze nieuwe rollen. </w:t>
      </w:r>
    </w:p>
    <w:p w14:paraId="7294A493" w14:textId="77777777" w:rsidR="003628D8" w:rsidRPr="000A0882" w:rsidRDefault="003628D8">
      <w:pPr>
        <w:rPr>
          <w:sz w:val="20"/>
          <w:szCs w:val="20"/>
        </w:rPr>
      </w:pPr>
    </w:p>
    <w:p w14:paraId="4B7A954F" w14:textId="77777777" w:rsidR="00B22781" w:rsidRPr="00B22781" w:rsidRDefault="00B22781">
      <w:pPr>
        <w:rPr>
          <w:b/>
          <w:sz w:val="20"/>
          <w:szCs w:val="20"/>
        </w:rPr>
      </w:pPr>
      <w:r w:rsidRPr="00B22781">
        <w:rPr>
          <w:b/>
          <w:sz w:val="20"/>
          <w:szCs w:val="20"/>
        </w:rPr>
        <w:t>Ambitie</w:t>
      </w:r>
      <w:r>
        <w:rPr>
          <w:b/>
          <w:sz w:val="20"/>
          <w:szCs w:val="20"/>
        </w:rPr>
        <w:t xml:space="preserve"> en toekomstdroom</w:t>
      </w:r>
    </w:p>
    <w:p w14:paraId="38BEE5EB" w14:textId="77777777" w:rsidR="00834B3C" w:rsidRDefault="00BA2BD8" w:rsidP="003628D8">
      <w:pPr>
        <w:rPr>
          <w:sz w:val="20"/>
          <w:szCs w:val="20"/>
        </w:rPr>
      </w:pPr>
      <w:r w:rsidRPr="39D2A8CB">
        <w:rPr>
          <w:sz w:val="20"/>
          <w:szCs w:val="20"/>
        </w:rPr>
        <w:t xml:space="preserve">Onze </w:t>
      </w:r>
      <w:r w:rsidR="5313697F" w:rsidRPr="39D2A8CB">
        <w:rPr>
          <w:sz w:val="20"/>
          <w:szCs w:val="20"/>
        </w:rPr>
        <w:t>toek</w:t>
      </w:r>
      <w:r w:rsidRPr="39D2A8CB">
        <w:rPr>
          <w:sz w:val="20"/>
          <w:szCs w:val="20"/>
        </w:rPr>
        <w:t xml:space="preserve">omstambitie is dat P&amp;O </w:t>
      </w:r>
      <w:r w:rsidR="6B9FC4B2" w:rsidRPr="39D2A8CB">
        <w:rPr>
          <w:sz w:val="20"/>
          <w:szCs w:val="20"/>
        </w:rPr>
        <w:t xml:space="preserve">steeds verbonden is met wat er speelt of gaat spelen in de organisatie, en daar </w:t>
      </w:r>
      <w:r w:rsidR="7DA709AC" w:rsidRPr="39D2A8CB">
        <w:rPr>
          <w:sz w:val="20"/>
          <w:szCs w:val="20"/>
        </w:rPr>
        <w:t>actuele</w:t>
      </w:r>
      <w:r w:rsidR="6B9FC4B2" w:rsidRPr="39D2A8CB">
        <w:rPr>
          <w:sz w:val="20"/>
          <w:szCs w:val="20"/>
        </w:rPr>
        <w:t xml:space="preserve"> kennis</w:t>
      </w:r>
      <w:r w:rsidR="529FC992" w:rsidRPr="39D2A8CB">
        <w:rPr>
          <w:sz w:val="20"/>
          <w:szCs w:val="20"/>
        </w:rPr>
        <w:t xml:space="preserve"> van P&amp;O zaken</w:t>
      </w:r>
      <w:r w:rsidR="6B9FC4B2" w:rsidRPr="39D2A8CB">
        <w:rPr>
          <w:sz w:val="20"/>
          <w:szCs w:val="20"/>
        </w:rPr>
        <w:t xml:space="preserve"> aan toevoegt. Dat imp</w:t>
      </w:r>
      <w:r w:rsidR="3CA99B31" w:rsidRPr="39D2A8CB">
        <w:rPr>
          <w:sz w:val="20"/>
          <w:szCs w:val="20"/>
        </w:rPr>
        <w:t>l</w:t>
      </w:r>
      <w:r w:rsidR="6B9FC4B2" w:rsidRPr="39D2A8CB">
        <w:rPr>
          <w:sz w:val="20"/>
          <w:szCs w:val="20"/>
        </w:rPr>
        <w:t>iceert dat P&amp;O</w:t>
      </w:r>
      <w:r w:rsidR="56CF0C37" w:rsidRPr="39D2A8CB">
        <w:rPr>
          <w:sz w:val="20"/>
          <w:szCs w:val="20"/>
        </w:rPr>
        <w:t>-</w:t>
      </w:r>
      <w:r w:rsidR="6B9FC4B2" w:rsidRPr="39D2A8CB">
        <w:rPr>
          <w:sz w:val="20"/>
          <w:szCs w:val="20"/>
        </w:rPr>
        <w:t xml:space="preserve">werk </w:t>
      </w:r>
      <w:r w:rsidRPr="39D2A8CB">
        <w:rPr>
          <w:sz w:val="20"/>
          <w:szCs w:val="20"/>
        </w:rPr>
        <w:t>minder vanachter de computer bedreven wordt</w:t>
      </w:r>
      <w:r w:rsidR="00834B3C" w:rsidRPr="39D2A8CB">
        <w:rPr>
          <w:sz w:val="20"/>
          <w:szCs w:val="20"/>
        </w:rPr>
        <w:t xml:space="preserve">. In de toekomst bevinden </w:t>
      </w:r>
      <w:r w:rsidR="00387AB5" w:rsidRPr="39D2A8CB">
        <w:rPr>
          <w:sz w:val="20"/>
          <w:szCs w:val="20"/>
        </w:rPr>
        <w:t xml:space="preserve">onze </w:t>
      </w:r>
      <w:r w:rsidR="003628D8" w:rsidRPr="39D2A8CB">
        <w:rPr>
          <w:sz w:val="20"/>
          <w:szCs w:val="20"/>
        </w:rPr>
        <w:t>P&amp;O professionals zich</w:t>
      </w:r>
      <w:r w:rsidR="00017EFE" w:rsidRPr="39D2A8CB">
        <w:rPr>
          <w:sz w:val="20"/>
          <w:szCs w:val="20"/>
        </w:rPr>
        <w:t xml:space="preserve"> vooral </w:t>
      </w:r>
      <w:r w:rsidRPr="39D2A8CB">
        <w:rPr>
          <w:sz w:val="20"/>
          <w:szCs w:val="20"/>
        </w:rPr>
        <w:t>‘in het veld’</w:t>
      </w:r>
      <w:r w:rsidR="00834B3C" w:rsidRPr="39D2A8CB">
        <w:rPr>
          <w:sz w:val="20"/>
          <w:szCs w:val="20"/>
        </w:rPr>
        <w:t>: z</w:t>
      </w:r>
      <w:r w:rsidRPr="39D2A8CB">
        <w:rPr>
          <w:sz w:val="20"/>
          <w:szCs w:val="20"/>
        </w:rPr>
        <w:t>ij zijn aan het meedenken, faciliteren</w:t>
      </w:r>
      <w:r w:rsidR="00017EFE" w:rsidRPr="39D2A8CB">
        <w:rPr>
          <w:sz w:val="20"/>
          <w:szCs w:val="20"/>
        </w:rPr>
        <w:t xml:space="preserve">, </w:t>
      </w:r>
      <w:r w:rsidRPr="39D2A8CB">
        <w:rPr>
          <w:sz w:val="20"/>
          <w:szCs w:val="20"/>
        </w:rPr>
        <w:t>aan het ontwikkelen</w:t>
      </w:r>
      <w:r w:rsidR="00017EFE" w:rsidRPr="39D2A8CB">
        <w:rPr>
          <w:sz w:val="20"/>
          <w:szCs w:val="20"/>
        </w:rPr>
        <w:t xml:space="preserve"> en co-creëren. Zij zijn </w:t>
      </w:r>
      <w:r w:rsidR="003628D8" w:rsidRPr="39D2A8CB">
        <w:rPr>
          <w:sz w:val="20"/>
          <w:szCs w:val="20"/>
        </w:rPr>
        <w:t>gesprekspartner voor de business</w:t>
      </w:r>
      <w:r w:rsidR="00834B3C" w:rsidRPr="39D2A8CB">
        <w:rPr>
          <w:sz w:val="20"/>
          <w:szCs w:val="20"/>
        </w:rPr>
        <w:t xml:space="preserve"> </w:t>
      </w:r>
      <w:r w:rsidR="003628D8" w:rsidRPr="39D2A8CB">
        <w:rPr>
          <w:sz w:val="20"/>
          <w:szCs w:val="20"/>
        </w:rPr>
        <w:t xml:space="preserve">en </w:t>
      </w:r>
      <w:r w:rsidR="00017EFE" w:rsidRPr="39D2A8CB">
        <w:rPr>
          <w:sz w:val="20"/>
          <w:szCs w:val="20"/>
        </w:rPr>
        <w:t>werken actief met elkaar</w:t>
      </w:r>
      <w:r w:rsidR="003628D8" w:rsidRPr="39D2A8CB">
        <w:rPr>
          <w:sz w:val="20"/>
          <w:szCs w:val="20"/>
        </w:rPr>
        <w:t xml:space="preserve"> en </w:t>
      </w:r>
      <w:r w:rsidR="00834B3C" w:rsidRPr="39D2A8CB">
        <w:rPr>
          <w:sz w:val="20"/>
          <w:szCs w:val="20"/>
        </w:rPr>
        <w:t xml:space="preserve">met </w:t>
      </w:r>
      <w:r w:rsidR="003628D8" w:rsidRPr="39D2A8CB">
        <w:rPr>
          <w:sz w:val="20"/>
          <w:szCs w:val="20"/>
        </w:rPr>
        <w:t xml:space="preserve">andere stakeholders samen </w:t>
      </w:r>
      <w:r w:rsidR="00017EFE" w:rsidRPr="39D2A8CB">
        <w:rPr>
          <w:sz w:val="20"/>
          <w:szCs w:val="20"/>
        </w:rPr>
        <w:t>om steeds toegevoegde waarde te kunnen leveren.</w:t>
      </w:r>
      <w:r w:rsidR="47EA87BC" w:rsidRPr="39D2A8CB">
        <w:rPr>
          <w:sz w:val="20"/>
          <w:szCs w:val="20"/>
        </w:rPr>
        <w:t xml:space="preserve"> </w:t>
      </w:r>
      <w:r w:rsidR="059F02CA" w:rsidRPr="39D2A8CB">
        <w:rPr>
          <w:sz w:val="20"/>
          <w:szCs w:val="20"/>
        </w:rPr>
        <w:t xml:space="preserve">En ze </w:t>
      </w:r>
      <w:r w:rsidR="7C9E52ED" w:rsidRPr="39D2A8CB">
        <w:rPr>
          <w:sz w:val="20"/>
          <w:szCs w:val="20"/>
        </w:rPr>
        <w:t xml:space="preserve">ontwikkelen de moderne instrumenten en het beleid waarmee we inspelen op de behoefte in de organisatie.  </w:t>
      </w:r>
      <w:r w:rsidR="00017EFE" w:rsidRPr="39D2A8CB">
        <w:rPr>
          <w:sz w:val="20"/>
          <w:szCs w:val="20"/>
        </w:rPr>
        <w:t xml:space="preserve"> </w:t>
      </w:r>
    </w:p>
    <w:p w14:paraId="0E8749A2" w14:textId="77777777" w:rsidR="00834B3C" w:rsidRDefault="0B05950A" w:rsidP="003628D8">
      <w:pPr>
        <w:rPr>
          <w:sz w:val="20"/>
          <w:szCs w:val="20"/>
        </w:rPr>
      </w:pPr>
      <w:r w:rsidRPr="39D2A8CB">
        <w:rPr>
          <w:sz w:val="20"/>
          <w:szCs w:val="20"/>
        </w:rPr>
        <w:t>Onder de P</w:t>
      </w:r>
      <w:r w:rsidR="00834B3C" w:rsidRPr="39D2A8CB">
        <w:rPr>
          <w:sz w:val="20"/>
          <w:szCs w:val="20"/>
        </w:rPr>
        <w:t>&amp;O</w:t>
      </w:r>
      <w:r w:rsidR="433F5E99" w:rsidRPr="39D2A8CB">
        <w:rPr>
          <w:sz w:val="20"/>
          <w:szCs w:val="20"/>
        </w:rPr>
        <w:t xml:space="preserve"> collega’s</w:t>
      </w:r>
      <w:r w:rsidR="00834B3C" w:rsidRPr="39D2A8CB">
        <w:rPr>
          <w:sz w:val="20"/>
          <w:szCs w:val="20"/>
        </w:rPr>
        <w:t xml:space="preserve"> </w:t>
      </w:r>
      <w:r w:rsidR="00387AB5" w:rsidRPr="39D2A8CB">
        <w:rPr>
          <w:sz w:val="20"/>
          <w:szCs w:val="20"/>
        </w:rPr>
        <w:t xml:space="preserve">zal </w:t>
      </w:r>
      <w:r w:rsidR="00834B3C" w:rsidRPr="39D2A8CB">
        <w:rPr>
          <w:sz w:val="20"/>
          <w:szCs w:val="20"/>
        </w:rPr>
        <w:t xml:space="preserve">een steeds </w:t>
      </w:r>
      <w:proofErr w:type="spellStart"/>
      <w:r w:rsidR="00387AB5" w:rsidRPr="39D2A8CB">
        <w:rPr>
          <w:sz w:val="20"/>
          <w:szCs w:val="20"/>
        </w:rPr>
        <w:t>ontspannender</w:t>
      </w:r>
      <w:proofErr w:type="spellEnd"/>
      <w:r w:rsidR="00834B3C" w:rsidRPr="39D2A8CB">
        <w:rPr>
          <w:sz w:val="20"/>
          <w:szCs w:val="20"/>
        </w:rPr>
        <w:t xml:space="preserve"> sfeer hangen, </w:t>
      </w:r>
      <w:r w:rsidR="5D832E9F" w:rsidRPr="39D2A8CB">
        <w:rPr>
          <w:sz w:val="20"/>
          <w:szCs w:val="20"/>
        </w:rPr>
        <w:t xml:space="preserve">want we werken aan meer voorspelbaarheid. </w:t>
      </w:r>
      <w:r w:rsidR="6D3C07BE" w:rsidRPr="39D2A8CB">
        <w:rPr>
          <w:sz w:val="20"/>
          <w:szCs w:val="20"/>
        </w:rPr>
        <w:t>E</w:t>
      </w:r>
      <w:r w:rsidR="00834B3C" w:rsidRPr="39D2A8CB">
        <w:rPr>
          <w:sz w:val="20"/>
          <w:szCs w:val="20"/>
        </w:rPr>
        <w:t>r</w:t>
      </w:r>
      <w:r w:rsidR="003628D8" w:rsidRPr="39D2A8CB">
        <w:rPr>
          <w:sz w:val="20"/>
          <w:szCs w:val="20"/>
        </w:rPr>
        <w:t xml:space="preserve"> </w:t>
      </w:r>
      <w:r w:rsidR="00834B3C" w:rsidRPr="39D2A8CB">
        <w:rPr>
          <w:sz w:val="20"/>
          <w:szCs w:val="20"/>
        </w:rPr>
        <w:t>zijn minder paperassen</w:t>
      </w:r>
      <w:r w:rsidR="00387AB5" w:rsidRPr="39D2A8CB">
        <w:rPr>
          <w:sz w:val="20"/>
          <w:szCs w:val="20"/>
        </w:rPr>
        <w:t xml:space="preserve"> en </w:t>
      </w:r>
      <w:r w:rsidR="003628D8" w:rsidRPr="39D2A8CB">
        <w:rPr>
          <w:sz w:val="20"/>
          <w:szCs w:val="20"/>
        </w:rPr>
        <w:t xml:space="preserve">minder werkdruk en </w:t>
      </w:r>
      <w:r w:rsidR="00834B3C" w:rsidRPr="39D2A8CB">
        <w:rPr>
          <w:sz w:val="20"/>
          <w:szCs w:val="20"/>
        </w:rPr>
        <w:t xml:space="preserve">er is </w:t>
      </w:r>
      <w:r w:rsidR="003628D8" w:rsidRPr="39D2A8CB">
        <w:rPr>
          <w:sz w:val="20"/>
          <w:szCs w:val="20"/>
        </w:rPr>
        <w:t xml:space="preserve">méér plezier, </w:t>
      </w:r>
      <w:r w:rsidR="00834B3C" w:rsidRPr="39D2A8CB">
        <w:rPr>
          <w:sz w:val="20"/>
          <w:szCs w:val="20"/>
        </w:rPr>
        <w:t xml:space="preserve">transparantie, </w:t>
      </w:r>
      <w:r w:rsidR="003628D8" w:rsidRPr="39D2A8CB">
        <w:rPr>
          <w:sz w:val="20"/>
          <w:szCs w:val="20"/>
        </w:rPr>
        <w:t xml:space="preserve">zingeving en voldoening. </w:t>
      </w:r>
    </w:p>
    <w:p w14:paraId="7720767C" w14:textId="77777777" w:rsidR="00387AB5" w:rsidRDefault="00387AB5" w:rsidP="003628D8">
      <w:pPr>
        <w:rPr>
          <w:sz w:val="20"/>
          <w:szCs w:val="20"/>
        </w:rPr>
      </w:pPr>
    </w:p>
    <w:p w14:paraId="336E5A73" w14:textId="77777777" w:rsidR="003628D8" w:rsidRPr="000A0882" w:rsidRDefault="00834B3C" w:rsidP="39D2A8CB">
      <w:pPr>
        <w:rPr>
          <w:sz w:val="20"/>
          <w:szCs w:val="20"/>
        </w:rPr>
      </w:pPr>
      <w:r w:rsidRPr="39D2A8CB">
        <w:rPr>
          <w:sz w:val="20"/>
          <w:szCs w:val="20"/>
        </w:rPr>
        <w:t xml:space="preserve">Wij zijn steeds </w:t>
      </w:r>
      <w:r w:rsidR="003628D8" w:rsidRPr="39D2A8CB">
        <w:rPr>
          <w:sz w:val="20"/>
          <w:szCs w:val="20"/>
        </w:rPr>
        <w:t>goed voorbereid</w:t>
      </w:r>
      <w:r w:rsidRPr="39D2A8CB">
        <w:rPr>
          <w:sz w:val="20"/>
          <w:szCs w:val="20"/>
        </w:rPr>
        <w:t xml:space="preserve"> op vraagstukken en dat maakt ons snel, </w:t>
      </w:r>
      <w:proofErr w:type="spellStart"/>
      <w:r w:rsidRPr="39D2A8CB">
        <w:rPr>
          <w:sz w:val="20"/>
          <w:szCs w:val="20"/>
        </w:rPr>
        <w:t>pro-actief</w:t>
      </w:r>
      <w:proofErr w:type="spellEnd"/>
      <w:r w:rsidRPr="39D2A8CB">
        <w:rPr>
          <w:sz w:val="20"/>
          <w:szCs w:val="20"/>
        </w:rPr>
        <w:t xml:space="preserve"> en professioneel.</w:t>
      </w:r>
      <w:r w:rsidR="33944DEE" w:rsidRPr="39D2A8CB">
        <w:rPr>
          <w:sz w:val="20"/>
          <w:szCs w:val="20"/>
        </w:rPr>
        <w:t xml:space="preserve"> Om dat te kunnen zijn hebben we een goed zicht op wat er binnen én buiten de organisatie speelt</w:t>
      </w:r>
      <w:r w:rsidRPr="39D2A8CB">
        <w:rPr>
          <w:sz w:val="20"/>
          <w:szCs w:val="20"/>
        </w:rPr>
        <w:t xml:space="preserve"> </w:t>
      </w:r>
      <w:r w:rsidR="003628D8" w:rsidRPr="39D2A8CB">
        <w:rPr>
          <w:sz w:val="20"/>
          <w:szCs w:val="20"/>
        </w:rPr>
        <w:t xml:space="preserve">We </w:t>
      </w:r>
      <w:r w:rsidR="000A0882" w:rsidRPr="39D2A8CB">
        <w:rPr>
          <w:sz w:val="20"/>
          <w:szCs w:val="20"/>
        </w:rPr>
        <w:t xml:space="preserve">staan </w:t>
      </w:r>
      <w:r w:rsidRPr="39D2A8CB">
        <w:rPr>
          <w:sz w:val="20"/>
          <w:szCs w:val="20"/>
        </w:rPr>
        <w:t xml:space="preserve">daarnaast </w:t>
      </w:r>
      <w:r w:rsidR="003628D8" w:rsidRPr="39D2A8CB">
        <w:rPr>
          <w:sz w:val="20"/>
          <w:szCs w:val="20"/>
        </w:rPr>
        <w:t xml:space="preserve">open voor nieuwe </w:t>
      </w:r>
      <w:r w:rsidR="000A0882" w:rsidRPr="39D2A8CB">
        <w:rPr>
          <w:sz w:val="20"/>
          <w:szCs w:val="20"/>
        </w:rPr>
        <w:t xml:space="preserve">ontwikkelingen en </w:t>
      </w:r>
      <w:r w:rsidR="003628D8" w:rsidRPr="39D2A8CB">
        <w:rPr>
          <w:sz w:val="20"/>
          <w:szCs w:val="20"/>
        </w:rPr>
        <w:t xml:space="preserve">gunnen onszelf </w:t>
      </w:r>
      <w:r w:rsidR="000A0882" w:rsidRPr="39D2A8CB">
        <w:rPr>
          <w:sz w:val="20"/>
          <w:szCs w:val="20"/>
        </w:rPr>
        <w:t xml:space="preserve">die </w:t>
      </w:r>
      <w:r w:rsidR="003628D8" w:rsidRPr="39D2A8CB">
        <w:rPr>
          <w:sz w:val="20"/>
          <w:szCs w:val="20"/>
        </w:rPr>
        <w:t>ook!</w:t>
      </w:r>
    </w:p>
    <w:p w14:paraId="2B90BABB" w14:textId="77777777" w:rsidR="009F76BB" w:rsidRPr="000A0882" w:rsidRDefault="009F76BB">
      <w:pPr>
        <w:rPr>
          <w:sz w:val="20"/>
          <w:szCs w:val="20"/>
        </w:rPr>
      </w:pPr>
    </w:p>
    <w:p w14:paraId="6A586050" w14:textId="77777777" w:rsidR="009F76BB" w:rsidRPr="000A0882" w:rsidRDefault="009F76BB">
      <w:pPr>
        <w:rPr>
          <w:sz w:val="20"/>
          <w:szCs w:val="20"/>
        </w:rPr>
      </w:pPr>
      <w:r w:rsidRPr="39D2A8CB">
        <w:rPr>
          <w:sz w:val="20"/>
          <w:szCs w:val="20"/>
        </w:rPr>
        <w:t xml:space="preserve">Typische uitspraken van </w:t>
      </w:r>
      <w:r w:rsidR="00834B3C" w:rsidRPr="39D2A8CB">
        <w:rPr>
          <w:sz w:val="20"/>
          <w:szCs w:val="20"/>
        </w:rPr>
        <w:t xml:space="preserve">onze klanten / </w:t>
      </w:r>
      <w:r w:rsidRPr="39D2A8CB">
        <w:rPr>
          <w:sz w:val="20"/>
          <w:szCs w:val="20"/>
        </w:rPr>
        <w:t xml:space="preserve">de business: </w:t>
      </w:r>
    </w:p>
    <w:p w14:paraId="5B73C8BC" w14:textId="77777777" w:rsidR="009F76BB" w:rsidRPr="000A0882" w:rsidRDefault="00834B3C" w:rsidP="000A0882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39D2A8CB">
        <w:rPr>
          <w:sz w:val="20"/>
          <w:szCs w:val="20"/>
        </w:rPr>
        <w:t xml:space="preserve">Onze </w:t>
      </w:r>
      <w:proofErr w:type="spellStart"/>
      <w:r w:rsidRPr="39D2A8CB">
        <w:rPr>
          <w:sz w:val="20"/>
          <w:szCs w:val="20"/>
        </w:rPr>
        <w:t>P&amp;O’ers</w:t>
      </w:r>
      <w:proofErr w:type="spellEnd"/>
      <w:r w:rsidR="009F76BB" w:rsidRPr="39D2A8CB">
        <w:rPr>
          <w:sz w:val="20"/>
          <w:szCs w:val="20"/>
        </w:rPr>
        <w:t xml:space="preserve"> belichten kanten van vraagstukken die ik zelf niet had gezien</w:t>
      </w:r>
      <w:r w:rsidRPr="39D2A8CB">
        <w:rPr>
          <w:sz w:val="20"/>
          <w:szCs w:val="20"/>
        </w:rPr>
        <w:t xml:space="preserve"> of kunnen benoemen</w:t>
      </w:r>
      <w:r w:rsidR="009F76BB" w:rsidRPr="39D2A8CB">
        <w:rPr>
          <w:sz w:val="20"/>
          <w:szCs w:val="20"/>
        </w:rPr>
        <w:t>.</w:t>
      </w:r>
    </w:p>
    <w:p w14:paraId="03E8AED0" w14:textId="77777777" w:rsidR="009F76BB" w:rsidRPr="000A0882" w:rsidRDefault="00834B3C" w:rsidP="000A0882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39D2A8CB">
        <w:rPr>
          <w:sz w:val="20"/>
          <w:szCs w:val="20"/>
        </w:rPr>
        <w:t xml:space="preserve">Onze </w:t>
      </w:r>
      <w:proofErr w:type="spellStart"/>
      <w:r w:rsidRPr="39D2A8CB">
        <w:rPr>
          <w:sz w:val="20"/>
          <w:szCs w:val="20"/>
        </w:rPr>
        <w:t>P&amp;O’ers</w:t>
      </w:r>
      <w:proofErr w:type="spellEnd"/>
      <w:r w:rsidR="00055112" w:rsidRPr="39D2A8CB">
        <w:rPr>
          <w:sz w:val="20"/>
          <w:szCs w:val="20"/>
        </w:rPr>
        <w:t xml:space="preserve"> </w:t>
      </w:r>
      <w:r w:rsidR="009F76BB" w:rsidRPr="39D2A8CB">
        <w:rPr>
          <w:sz w:val="20"/>
          <w:szCs w:val="20"/>
        </w:rPr>
        <w:t xml:space="preserve"> komen met oplossingen die ik</w:t>
      </w:r>
      <w:r w:rsidR="00055112" w:rsidRPr="39D2A8CB">
        <w:rPr>
          <w:sz w:val="20"/>
          <w:szCs w:val="20"/>
        </w:rPr>
        <w:t>/wij</w:t>
      </w:r>
      <w:r w:rsidR="009F76BB" w:rsidRPr="39D2A8CB">
        <w:rPr>
          <w:sz w:val="20"/>
          <w:szCs w:val="20"/>
        </w:rPr>
        <w:t xml:space="preserve"> zelf niet had</w:t>
      </w:r>
      <w:r w:rsidR="00055112" w:rsidRPr="39D2A8CB">
        <w:rPr>
          <w:sz w:val="20"/>
          <w:szCs w:val="20"/>
        </w:rPr>
        <w:t>(den)</w:t>
      </w:r>
      <w:r w:rsidR="009F76BB" w:rsidRPr="39D2A8CB">
        <w:rPr>
          <w:sz w:val="20"/>
          <w:szCs w:val="20"/>
        </w:rPr>
        <w:t xml:space="preserve"> kunnen bedenken. </w:t>
      </w:r>
    </w:p>
    <w:p w14:paraId="1087253A" w14:textId="77777777" w:rsidR="19199802" w:rsidRDefault="19199802" w:rsidP="39D2A8CB">
      <w:pPr>
        <w:pStyle w:val="Lijstalinea"/>
        <w:numPr>
          <w:ilvl w:val="0"/>
          <w:numId w:val="5"/>
        </w:numPr>
        <w:spacing w:line="259" w:lineRule="auto"/>
        <w:rPr>
          <w:rFonts w:eastAsiaTheme="minorEastAsia"/>
          <w:sz w:val="20"/>
          <w:szCs w:val="20"/>
        </w:rPr>
      </w:pPr>
      <w:r w:rsidRPr="39D2A8CB">
        <w:rPr>
          <w:sz w:val="20"/>
          <w:szCs w:val="20"/>
        </w:rPr>
        <w:t xml:space="preserve">Onze </w:t>
      </w:r>
      <w:proofErr w:type="spellStart"/>
      <w:r w:rsidRPr="39D2A8CB">
        <w:rPr>
          <w:sz w:val="20"/>
          <w:szCs w:val="20"/>
        </w:rPr>
        <w:t>P&amp;O’ers</w:t>
      </w:r>
      <w:proofErr w:type="spellEnd"/>
      <w:r w:rsidRPr="39D2A8CB">
        <w:rPr>
          <w:sz w:val="20"/>
          <w:szCs w:val="20"/>
        </w:rPr>
        <w:t xml:space="preserve"> houden ons scherp op de kaders die zijn afgesproken in deze grote, complexe organisatie. </w:t>
      </w:r>
    </w:p>
    <w:p w14:paraId="2BABD65F" w14:textId="77777777" w:rsidR="00055112" w:rsidRPr="000A0882" w:rsidRDefault="00055112" w:rsidP="000A0882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39D2A8CB">
        <w:rPr>
          <w:sz w:val="20"/>
          <w:szCs w:val="20"/>
        </w:rPr>
        <w:t xml:space="preserve">Onze </w:t>
      </w:r>
      <w:proofErr w:type="spellStart"/>
      <w:r w:rsidR="009F76BB" w:rsidRPr="39D2A8CB">
        <w:rPr>
          <w:sz w:val="20"/>
          <w:szCs w:val="20"/>
        </w:rPr>
        <w:t>P&amp;O</w:t>
      </w:r>
      <w:r w:rsidR="00834B3C" w:rsidRPr="39D2A8CB">
        <w:rPr>
          <w:sz w:val="20"/>
          <w:szCs w:val="20"/>
        </w:rPr>
        <w:t>’ers</w:t>
      </w:r>
      <w:proofErr w:type="spellEnd"/>
      <w:r w:rsidR="00834B3C" w:rsidRPr="39D2A8CB">
        <w:rPr>
          <w:sz w:val="20"/>
          <w:szCs w:val="20"/>
        </w:rPr>
        <w:t xml:space="preserve"> </w:t>
      </w:r>
      <w:r w:rsidRPr="39D2A8CB">
        <w:rPr>
          <w:sz w:val="20"/>
          <w:szCs w:val="20"/>
        </w:rPr>
        <w:t xml:space="preserve">zijn </w:t>
      </w:r>
      <w:r w:rsidR="00834B3C" w:rsidRPr="39D2A8CB">
        <w:rPr>
          <w:sz w:val="20"/>
          <w:szCs w:val="20"/>
        </w:rPr>
        <w:t xml:space="preserve">onze vaste </w:t>
      </w:r>
      <w:r w:rsidRPr="39D2A8CB">
        <w:rPr>
          <w:sz w:val="20"/>
          <w:szCs w:val="20"/>
        </w:rPr>
        <w:t>gesprekspartner</w:t>
      </w:r>
      <w:r w:rsidR="00834B3C" w:rsidRPr="39D2A8CB">
        <w:rPr>
          <w:sz w:val="20"/>
          <w:szCs w:val="20"/>
        </w:rPr>
        <w:t>s, zeker</w:t>
      </w:r>
      <w:r w:rsidRPr="39D2A8CB">
        <w:rPr>
          <w:sz w:val="20"/>
          <w:szCs w:val="20"/>
        </w:rPr>
        <w:t xml:space="preserve"> bij complexe vraagstukken</w:t>
      </w:r>
      <w:r w:rsidR="00834B3C" w:rsidRPr="39D2A8CB">
        <w:rPr>
          <w:sz w:val="20"/>
          <w:szCs w:val="20"/>
        </w:rPr>
        <w:t xml:space="preserve"> is het </w:t>
      </w:r>
      <w:r w:rsidRPr="39D2A8CB">
        <w:rPr>
          <w:sz w:val="20"/>
          <w:szCs w:val="20"/>
        </w:rPr>
        <w:t>van belang dat zij erbij zijn</w:t>
      </w:r>
      <w:r w:rsidR="00834B3C" w:rsidRPr="39D2A8CB">
        <w:rPr>
          <w:sz w:val="20"/>
          <w:szCs w:val="20"/>
        </w:rPr>
        <w:t>!</w:t>
      </w:r>
    </w:p>
    <w:p w14:paraId="7A4BCC1B" w14:textId="77777777" w:rsidR="00055112" w:rsidRPr="000A0882" w:rsidRDefault="00055112" w:rsidP="000A0882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39D2A8CB">
        <w:rPr>
          <w:sz w:val="20"/>
          <w:szCs w:val="20"/>
        </w:rPr>
        <w:t xml:space="preserve">Onze </w:t>
      </w:r>
      <w:proofErr w:type="spellStart"/>
      <w:r w:rsidRPr="39D2A8CB">
        <w:rPr>
          <w:sz w:val="20"/>
          <w:szCs w:val="20"/>
        </w:rPr>
        <w:t>P&amp;O</w:t>
      </w:r>
      <w:r w:rsidR="00834B3C" w:rsidRPr="39D2A8CB">
        <w:rPr>
          <w:sz w:val="20"/>
          <w:szCs w:val="20"/>
        </w:rPr>
        <w:t>’ers</w:t>
      </w:r>
      <w:proofErr w:type="spellEnd"/>
      <w:r w:rsidR="00834B3C" w:rsidRPr="39D2A8CB">
        <w:rPr>
          <w:sz w:val="20"/>
          <w:szCs w:val="20"/>
        </w:rPr>
        <w:t xml:space="preserve"> weten wat er speelt en </w:t>
      </w:r>
      <w:r w:rsidR="00F668DC" w:rsidRPr="39D2A8CB">
        <w:rPr>
          <w:sz w:val="20"/>
          <w:szCs w:val="20"/>
        </w:rPr>
        <w:t>vinden nauw aansluiting in de organisatie</w:t>
      </w:r>
      <w:r w:rsidR="00B80B97" w:rsidRPr="39D2A8CB">
        <w:rPr>
          <w:sz w:val="20"/>
          <w:szCs w:val="20"/>
        </w:rPr>
        <w:t xml:space="preserve">, op ieder niveau. </w:t>
      </w:r>
    </w:p>
    <w:p w14:paraId="48E22098" w14:textId="77777777" w:rsidR="00055112" w:rsidRPr="000A0882" w:rsidRDefault="00055112" w:rsidP="000A0882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39D2A8CB">
        <w:rPr>
          <w:sz w:val="20"/>
          <w:szCs w:val="20"/>
        </w:rPr>
        <w:t>Als onze P&amp;O professionals erbij zijn dan komen we ergens</w:t>
      </w:r>
      <w:r w:rsidR="00B80B97" w:rsidRPr="39D2A8CB">
        <w:rPr>
          <w:sz w:val="20"/>
          <w:szCs w:val="20"/>
        </w:rPr>
        <w:t>.</w:t>
      </w:r>
      <w:r w:rsidRPr="39D2A8CB">
        <w:rPr>
          <w:sz w:val="20"/>
          <w:szCs w:val="20"/>
        </w:rPr>
        <w:t xml:space="preserve"> </w:t>
      </w:r>
    </w:p>
    <w:p w14:paraId="26093991" w14:textId="77777777" w:rsidR="40E03CAF" w:rsidRDefault="40E03CAF" w:rsidP="39D2A8CB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39D2A8CB">
        <w:rPr>
          <w:sz w:val="20"/>
          <w:szCs w:val="20"/>
        </w:rPr>
        <w:t xml:space="preserve">Onze </w:t>
      </w:r>
      <w:proofErr w:type="spellStart"/>
      <w:r w:rsidRPr="39D2A8CB">
        <w:rPr>
          <w:sz w:val="20"/>
          <w:szCs w:val="20"/>
        </w:rPr>
        <w:t>P&amp;O</w:t>
      </w:r>
      <w:r w:rsidR="2317DA54" w:rsidRPr="39D2A8CB">
        <w:rPr>
          <w:sz w:val="20"/>
          <w:szCs w:val="20"/>
        </w:rPr>
        <w:t>’</w:t>
      </w:r>
      <w:r w:rsidRPr="39D2A8CB">
        <w:rPr>
          <w:sz w:val="20"/>
          <w:szCs w:val="20"/>
        </w:rPr>
        <w:t>ers</w:t>
      </w:r>
      <w:proofErr w:type="spellEnd"/>
      <w:r w:rsidRPr="39D2A8CB">
        <w:rPr>
          <w:sz w:val="20"/>
          <w:szCs w:val="20"/>
        </w:rPr>
        <w:t xml:space="preserve"> </w:t>
      </w:r>
      <w:r w:rsidR="4AEB49DB" w:rsidRPr="39D2A8CB">
        <w:rPr>
          <w:sz w:val="20"/>
          <w:szCs w:val="20"/>
        </w:rPr>
        <w:t xml:space="preserve">zorgen er voor dat administratieve P&amp;O processen snel en betrouwbaar worden verwerkt. </w:t>
      </w:r>
    </w:p>
    <w:p w14:paraId="4AF23B0E" w14:textId="77777777" w:rsidR="39D2A8CB" w:rsidRDefault="39D2A8CB" w:rsidP="39D2A8CB">
      <w:pPr>
        <w:rPr>
          <w:sz w:val="20"/>
          <w:szCs w:val="20"/>
        </w:rPr>
      </w:pPr>
    </w:p>
    <w:p w14:paraId="49D05796" w14:textId="77777777" w:rsidR="00465766" w:rsidRDefault="00465766" w:rsidP="1F9D6E4F">
      <w:pPr>
        <w:rPr>
          <w:b/>
          <w:bCs/>
          <w:sz w:val="20"/>
          <w:szCs w:val="20"/>
        </w:rPr>
      </w:pPr>
      <w:r w:rsidRPr="39D2A8CB">
        <w:rPr>
          <w:b/>
          <w:bCs/>
          <w:sz w:val="20"/>
          <w:szCs w:val="20"/>
        </w:rPr>
        <w:t>Het starten van een (</w:t>
      </w:r>
      <w:r w:rsidR="2693BDBE" w:rsidRPr="39D2A8CB">
        <w:rPr>
          <w:b/>
          <w:bCs/>
          <w:sz w:val="20"/>
          <w:szCs w:val="20"/>
        </w:rPr>
        <w:t>leer</w:t>
      </w:r>
      <w:r w:rsidRPr="39D2A8CB">
        <w:rPr>
          <w:b/>
          <w:bCs/>
          <w:sz w:val="20"/>
          <w:szCs w:val="20"/>
        </w:rPr>
        <w:t xml:space="preserve">)beweging… </w:t>
      </w:r>
    </w:p>
    <w:p w14:paraId="58BCE49E" w14:textId="77777777" w:rsidR="008041EB" w:rsidRDefault="00D44B2C" w:rsidP="00B80B97">
      <w:pPr>
        <w:rPr>
          <w:sz w:val="20"/>
          <w:szCs w:val="20"/>
        </w:rPr>
      </w:pPr>
      <w:r w:rsidRPr="39D2A8CB">
        <w:rPr>
          <w:sz w:val="20"/>
          <w:szCs w:val="20"/>
        </w:rPr>
        <w:t xml:space="preserve">Om onze ambities te realiseren </w:t>
      </w:r>
      <w:r w:rsidR="00B80B97" w:rsidRPr="39D2A8CB">
        <w:rPr>
          <w:sz w:val="20"/>
          <w:szCs w:val="20"/>
        </w:rPr>
        <w:t xml:space="preserve">is </w:t>
      </w:r>
      <w:r w:rsidR="1B538CFA" w:rsidRPr="39D2A8CB">
        <w:rPr>
          <w:sz w:val="20"/>
          <w:szCs w:val="20"/>
        </w:rPr>
        <w:t xml:space="preserve">het </w:t>
      </w:r>
      <w:r w:rsidR="00B80B97" w:rsidRPr="39D2A8CB">
        <w:rPr>
          <w:sz w:val="20"/>
          <w:szCs w:val="20"/>
        </w:rPr>
        <w:t xml:space="preserve">van belang </w:t>
      </w:r>
      <w:r w:rsidRPr="39D2A8CB">
        <w:rPr>
          <w:sz w:val="20"/>
          <w:szCs w:val="20"/>
        </w:rPr>
        <w:t xml:space="preserve">dat wij investeren in onze eigen ontwikkeling. </w:t>
      </w:r>
      <w:r w:rsidR="00B80B97" w:rsidRPr="39D2A8CB">
        <w:rPr>
          <w:sz w:val="20"/>
          <w:szCs w:val="20"/>
        </w:rPr>
        <w:t>Echter</w:t>
      </w:r>
      <w:r w:rsidR="000439AC" w:rsidRPr="39D2A8CB">
        <w:rPr>
          <w:sz w:val="20"/>
          <w:szCs w:val="20"/>
        </w:rPr>
        <w:t xml:space="preserve"> </w:t>
      </w:r>
      <w:r w:rsidR="00B80B97" w:rsidRPr="39D2A8CB">
        <w:rPr>
          <w:sz w:val="20"/>
          <w:szCs w:val="20"/>
        </w:rPr>
        <w:t xml:space="preserve">geloven we niet in </w:t>
      </w:r>
      <w:r w:rsidRPr="39D2A8CB">
        <w:rPr>
          <w:sz w:val="20"/>
          <w:szCs w:val="20"/>
        </w:rPr>
        <w:t>een eenmalig ontwikkelinitiatief</w:t>
      </w:r>
      <w:r w:rsidR="00B80B97" w:rsidRPr="39D2A8CB">
        <w:rPr>
          <w:sz w:val="20"/>
          <w:szCs w:val="20"/>
        </w:rPr>
        <w:t xml:space="preserve"> en willen juist stappen zetten in het faciliteren van </w:t>
      </w:r>
      <w:r w:rsidR="008041EB" w:rsidRPr="39D2A8CB">
        <w:rPr>
          <w:sz w:val="20"/>
          <w:szCs w:val="20"/>
        </w:rPr>
        <w:t xml:space="preserve">een </w:t>
      </w:r>
      <w:r w:rsidR="00B22781" w:rsidRPr="39D2A8CB">
        <w:rPr>
          <w:sz w:val="20"/>
          <w:szCs w:val="20"/>
        </w:rPr>
        <w:t>cultuur van blijvend leren en ontwikkelen</w:t>
      </w:r>
      <w:r w:rsidR="00B80B97" w:rsidRPr="39D2A8CB">
        <w:rPr>
          <w:sz w:val="20"/>
          <w:szCs w:val="20"/>
        </w:rPr>
        <w:t xml:space="preserve">. Binnen gemeente Eindhoven hebben we daarin een beweging te maken en als sector P&amp;O </w:t>
      </w:r>
      <w:r w:rsidR="6187C2A1" w:rsidRPr="39D2A8CB">
        <w:rPr>
          <w:sz w:val="20"/>
          <w:szCs w:val="20"/>
        </w:rPr>
        <w:t xml:space="preserve">willen we daarbij </w:t>
      </w:r>
      <w:r w:rsidR="008041EB" w:rsidRPr="39D2A8CB">
        <w:rPr>
          <w:sz w:val="20"/>
          <w:szCs w:val="20"/>
        </w:rPr>
        <w:t xml:space="preserve">vooropgaan. </w:t>
      </w:r>
    </w:p>
    <w:p w14:paraId="619B540B" w14:textId="77777777" w:rsidR="00465766" w:rsidRDefault="00465766" w:rsidP="00F668DC">
      <w:pPr>
        <w:rPr>
          <w:sz w:val="20"/>
          <w:szCs w:val="20"/>
        </w:rPr>
      </w:pPr>
    </w:p>
    <w:p w14:paraId="1EF41140" w14:textId="77777777" w:rsidR="00465766" w:rsidRDefault="00465766" w:rsidP="00F668DC">
      <w:pPr>
        <w:rPr>
          <w:sz w:val="20"/>
          <w:szCs w:val="20"/>
        </w:rPr>
      </w:pPr>
      <w:r w:rsidRPr="39D2A8CB">
        <w:rPr>
          <w:sz w:val="20"/>
          <w:szCs w:val="20"/>
        </w:rPr>
        <w:t>Waarom</w:t>
      </w:r>
      <w:r w:rsidR="008041EB" w:rsidRPr="39D2A8CB">
        <w:rPr>
          <w:sz w:val="20"/>
          <w:szCs w:val="20"/>
        </w:rPr>
        <w:t xml:space="preserve"> blijvend leren en ontwikkelen</w:t>
      </w:r>
      <w:r w:rsidR="004572B3" w:rsidRPr="39D2A8CB">
        <w:rPr>
          <w:sz w:val="20"/>
          <w:szCs w:val="20"/>
        </w:rPr>
        <w:t>?</w:t>
      </w:r>
    </w:p>
    <w:p w14:paraId="14468345" w14:textId="77777777" w:rsidR="00B80B97" w:rsidRPr="008041EB" w:rsidRDefault="00B80B97" w:rsidP="00B80B97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39D2A8CB">
        <w:rPr>
          <w:sz w:val="20"/>
          <w:szCs w:val="20"/>
        </w:rPr>
        <w:t xml:space="preserve">Het </w:t>
      </w:r>
      <w:r w:rsidR="2F8B47C9" w:rsidRPr="39D2A8CB">
        <w:rPr>
          <w:sz w:val="20"/>
          <w:szCs w:val="20"/>
        </w:rPr>
        <w:t>c</w:t>
      </w:r>
      <w:r w:rsidRPr="39D2A8CB">
        <w:rPr>
          <w:sz w:val="20"/>
          <w:szCs w:val="20"/>
        </w:rPr>
        <w:t>ontinu veranderende karakter van werk vraagt hierom (werken = leren)</w:t>
      </w:r>
      <w:r w:rsidR="4923EE78" w:rsidRPr="39D2A8CB">
        <w:rPr>
          <w:sz w:val="20"/>
          <w:szCs w:val="20"/>
        </w:rPr>
        <w:t>.</w:t>
      </w:r>
    </w:p>
    <w:p w14:paraId="70269853" w14:textId="77777777" w:rsidR="008041EB" w:rsidRPr="00B80B97" w:rsidRDefault="00465766" w:rsidP="00B80B97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594F2A">
        <w:rPr>
          <w:sz w:val="20"/>
          <w:szCs w:val="20"/>
        </w:rPr>
        <w:t>We leven i</w:t>
      </w:r>
      <w:r w:rsidR="00B80B97">
        <w:rPr>
          <w:sz w:val="20"/>
          <w:szCs w:val="20"/>
        </w:rPr>
        <w:t>mmers in</w:t>
      </w:r>
      <w:r w:rsidRPr="00594F2A">
        <w:rPr>
          <w:sz w:val="20"/>
          <w:szCs w:val="20"/>
        </w:rPr>
        <w:t xml:space="preserve"> een kenniseconomie</w:t>
      </w:r>
      <w:r w:rsidR="00B80B97">
        <w:rPr>
          <w:sz w:val="20"/>
          <w:szCs w:val="20"/>
        </w:rPr>
        <w:t>, de</w:t>
      </w:r>
      <w:r w:rsidR="008041EB" w:rsidRPr="00B80B97">
        <w:rPr>
          <w:sz w:val="20"/>
          <w:szCs w:val="20"/>
        </w:rPr>
        <w:t xml:space="preserve"> stad </w:t>
      </w:r>
      <w:r w:rsidR="00594F2A" w:rsidRPr="00B80B97">
        <w:rPr>
          <w:sz w:val="20"/>
          <w:szCs w:val="20"/>
        </w:rPr>
        <w:t xml:space="preserve">Eindhoven </w:t>
      </w:r>
      <w:r w:rsidR="008041EB" w:rsidRPr="00B80B97">
        <w:rPr>
          <w:sz w:val="20"/>
          <w:szCs w:val="20"/>
        </w:rPr>
        <w:t xml:space="preserve">is </w:t>
      </w:r>
      <w:r w:rsidR="00B80B97">
        <w:rPr>
          <w:sz w:val="20"/>
          <w:szCs w:val="20"/>
        </w:rPr>
        <w:t xml:space="preserve">daarin </w:t>
      </w:r>
      <w:r w:rsidR="008041EB" w:rsidRPr="00B80B97">
        <w:rPr>
          <w:sz w:val="20"/>
          <w:szCs w:val="20"/>
        </w:rPr>
        <w:t xml:space="preserve">bij uitstek vooroploper. </w:t>
      </w:r>
    </w:p>
    <w:p w14:paraId="13AE9314" w14:textId="77777777" w:rsidR="008041EB" w:rsidRDefault="0084023F" w:rsidP="008041EB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39D2A8CB">
        <w:rPr>
          <w:sz w:val="20"/>
          <w:szCs w:val="20"/>
        </w:rPr>
        <w:t xml:space="preserve">De mogelijkheden van leren en ontwikkelen reiken </w:t>
      </w:r>
      <w:r w:rsidR="008C21A2" w:rsidRPr="39D2A8CB">
        <w:rPr>
          <w:sz w:val="20"/>
          <w:szCs w:val="20"/>
        </w:rPr>
        <w:t>steeds verder</w:t>
      </w:r>
      <w:r w:rsidR="32203468" w:rsidRPr="39D2A8CB">
        <w:rPr>
          <w:sz w:val="20"/>
          <w:szCs w:val="20"/>
        </w:rPr>
        <w:t xml:space="preserve">. </w:t>
      </w:r>
      <w:r w:rsidR="5C8CAD3E" w:rsidRPr="39D2A8CB">
        <w:rPr>
          <w:sz w:val="20"/>
          <w:szCs w:val="20"/>
        </w:rPr>
        <w:t>V</w:t>
      </w:r>
      <w:r w:rsidRPr="39D2A8CB">
        <w:rPr>
          <w:sz w:val="20"/>
          <w:szCs w:val="20"/>
        </w:rPr>
        <w:t>an werkplekleren</w:t>
      </w:r>
      <w:r w:rsidR="071FC553" w:rsidRPr="39D2A8CB">
        <w:rPr>
          <w:sz w:val="20"/>
          <w:szCs w:val="20"/>
        </w:rPr>
        <w:t xml:space="preserve"> tot </w:t>
      </w:r>
      <w:proofErr w:type="spellStart"/>
      <w:r w:rsidR="071FC553" w:rsidRPr="39D2A8CB">
        <w:rPr>
          <w:sz w:val="20"/>
          <w:szCs w:val="20"/>
        </w:rPr>
        <w:t>serious</w:t>
      </w:r>
      <w:r w:rsidRPr="39D2A8CB">
        <w:rPr>
          <w:sz w:val="20"/>
          <w:szCs w:val="20"/>
        </w:rPr>
        <w:t>gaming</w:t>
      </w:r>
      <w:proofErr w:type="spellEnd"/>
      <w:r w:rsidR="5FF4EC04" w:rsidRPr="39D2A8CB">
        <w:rPr>
          <w:sz w:val="20"/>
          <w:szCs w:val="20"/>
        </w:rPr>
        <w:t xml:space="preserve">, van </w:t>
      </w:r>
      <w:proofErr w:type="spellStart"/>
      <w:r w:rsidR="5FF4EC04" w:rsidRPr="39D2A8CB">
        <w:rPr>
          <w:sz w:val="20"/>
          <w:szCs w:val="20"/>
        </w:rPr>
        <w:t>webinars</w:t>
      </w:r>
      <w:proofErr w:type="spellEnd"/>
      <w:r w:rsidR="5FF4EC04" w:rsidRPr="39D2A8CB">
        <w:rPr>
          <w:sz w:val="20"/>
          <w:szCs w:val="20"/>
        </w:rPr>
        <w:t xml:space="preserve"> tot </w:t>
      </w:r>
      <w:proofErr w:type="spellStart"/>
      <w:r w:rsidR="5FF4EC04" w:rsidRPr="39D2A8CB">
        <w:rPr>
          <w:sz w:val="20"/>
          <w:szCs w:val="20"/>
        </w:rPr>
        <w:t>klassiekale</w:t>
      </w:r>
      <w:proofErr w:type="spellEnd"/>
      <w:r w:rsidR="5FF4EC04" w:rsidRPr="39D2A8CB">
        <w:rPr>
          <w:sz w:val="20"/>
          <w:szCs w:val="20"/>
        </w:rPr>
        <w:t xml:space="preserve"> opleidingen</w:t>
      </w:r>
      <w:r w:rsidR="772CD87B" w:rsidRPr="39D2A8CB">
        <w:rPr>
          <w:sz w:val="20"/>
          <w:szCs w:val="20"/>
        </w:rPr>
        <w:t xml:space="preserve"> </w:t>
      </w:r>
      <w:proofErr w:type="spellStart"/>
      <w:r w:rsidR="772CD87B" w:rsidRPr="39D2A8CB">
        <w:rPr>
          <w:sz w:val="20"/>
          <w:szCs w:val="20"/>
        </w:rPr>
        <w:t>etcetera</w:t>
      </w:r>
      <w:proofErr w:type="spellEnd"/>
      <w:r w:rsidR="772CD87B" w:rsidRPr="39D2A8CB">
        <w:rPr>
          <w:sz w:val="20"/>
          <w:szCs w:val="20"/>
        </w:rPr>
        <w:t xml:space="preserve">. </w:t>
      </w:r>
      <w:proofErr w:type="spellStart"/>
      <w:r w:rsidR="008C21A2" w:rsidRPr="39D2A8CB">
        <w:rPr>
          <w:sz w:val="20"/>
          <w:szCs w:val="20"/>
        </w:rPr>
        <w:t>etc</w:t>
      </w:r>
      <w:proofErr w:type="spellEnd"/>
      <w:r w:rsidR="008C21A2" w:rsidRPr="39D2A8CB">
        <w:rPr>
          <w:sz w:val="20"/>
          <w:szCs w:val="20"/>
        </w:rPr>
        <w:t>)</w:t>
      </w:r>
      <w:r w:rsidR="69C60CEF" w:rsidRPr="39D2A8CB">
        <w:rPr>
          <w:sz w:val="20"/>
          <w:szCs w:val="20"/>
        </w:rPr>
        <w:t xml:space="preserve">. Dat maakt dat </w:t>
      </w:r>
      <w:r w:rsidR="008C21A2" w:rsidRPr="39D2A8CB">
        <w:rPr>
          <w:sz w:val="20"/>
          <w:szCs w:val="20"/>
        </w:rPr>
        <w:t xml:space="preserve">behoefte ontstaat aan een plan/curriculum </w:t>
      </w:r>
      <w:r w:rsidR="543DBD23" w:rsidRPr="39D2A8CB">
        <w:rPr>
          <w:sz w:val="20"/>
          <w:szCs w:val="20"/>
        </w:rPr>
        <w:t xml:space="preserve">waarmee we de voorwaarden scheppen om </w:t>
      </w:r>
      <w:r w:rsidR="0C896E78" w:rsidRPr="39D2A8CB">
        <w:rPr>
          <w:sz w:val="20"/>
          <w:szCs w:val="20"/>
        </w:rPr>
        <w:t>leren de aandacht te geven die het verdient</w:t>
      </w:r>
      <w:r w:rsidR="543DBD23" w:rsidRPr="39D2A8CB">
        <w:rPr>
          <w:sz w:val="20"/>
          <w:szCs w:val="20"/>
        </w:rPr>
        <w:t xml:space="preserve">. </w:t>
      </w:r>
    </w:p>
    <w:p w14:paraId="2B4D2189" w14:textId="77777777" w:rsidR="39D2A8CB" w:rsidRDefault="39D2A8CB" w:rsidP="39D2A8CB">
      <w:pPr>
        <w:rPr>
          <w:b/>
          <w:bCs/>
          <w:sz w:val="20"/>
          <w:szCs w:val="20"/>
        </w:rPr>
      </w:pPr>
    </w:p>
    <w:p w14:paraId="490C523F" w14:textId="77777777" w:rsidR="004C1AC5" w:rsidRPr="004C1AC5" w:rsidRDefault="00593342" w:rsidP="008041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Belang </w:t>
      </w:r>
      <w:r w:rsidR="004C1AC5" w:rsidRPr="004C1AC5">
        <w:rPr>
          <w:b/>
          <w:sz w:val="20"/>
          <w:szCs w:val="20"/>
        </w:rPr>
        <w:t xml:space="preserve">en </w:t>
      </w:r>
      <w:r w:rsidR="00B80B97">
        <w:rPr>
          <w:b/>
          <w:sz w:val="20"/>
          <w:szCs w:val="20"/>
        </w:rPr>
        <w:t>ambitie</w:t>
      </w:r>
    </w:p>
    <w:p w14:paraId="78BC0DAE" w14:textId="77777777" w:rsidR="00593342" w:rsidRDefault="008041EB" w:rsidP="008041EB">
      <w:pPr>
        <w:rPr>
          <w:sz w:val="20"/>
          <w:szCs w:val="20"/>
        </w:rPr>
      </w:pPr>
      <w:r>
        <w:rPr>
          <w:sz w:val="20"/>
          <w:szCs w:val="20"/>
        </w:rPr>
        <w:t xml:space="preserve">Er geldt dus zowel </w:t>
      </w:r>
      <w:r w:rsidR="00593342">
        <w:rPr>
          <w:sz w:val="20"/>
          <w:szCs w:val="20"/>
        </w:rPr>
        <w:t xml:space="preserve">belang </w:t>
      </w:r>
      <w:r>
        <w:rPr>
          <w:sz w:val="20"/>
          <w:szCs w:val="20"/>
        </w:rPr>
        <w:t xml:space="preserve">om te </w:t>
      </w:r>
      <w:r w:rsidR="00B80B97">
        <w:rPr>
          <w:sz w:val="20"/>
          <w:szCs w:val="20"/>
        </w:rPr>
        <w:t xml:space="preserve">investeren in </w:t>
      </w:r>
      <w:r w:rsidR="00593342">
        <w:rPr>
          <w:sz w:val="20"/>
          <w:szCs w:val="20"/>
        </w:rPr>
        <w:t xml:space="preserve">onze eigen </w:t>
      </w:r>
      <w:r>
        <w:rPr>
          <w:sz w:val="20"/>
          <w:szCs w:val="20"/>
        </w:rPr>
        <w:t>ontwikkel</w:t>
      </w:r>
      <w:r w:rsidR="00B80B97">
        <w:rPr>
          <w:sz w:val="20"/>
          <w:szCs w:val="20"/>
        </w:rPr>
        <w:t xml:space="preserve">ing als de ambitie om </w:t>
      </w:r>
      <w:r w:rsidR="00593342">
        <w:rPr>
          <w:sz w:val="20"/>
          <w:szCs w:val="20"/>
        </w:rPr>
        <w:t xml:space="preserve">een beweging te starten </w:t>
      </w:r>
      <w:r w:rsidR="000439AC">
        <w:rPr>
          <w:sz w:val="20"/>
          <w:szCs w:val="20"/>
        </w:rPr>
        <w:t xml:space="preserve">richting een cultuur van blijvend leren en ontwikkelen binnen de gemeente Eindhoven. </w:t>
      </w:r>
    </w:p>
    <w:p w14:paraId="6165C166" w14:textId="77777777" w:rsidR="0018179E" w:rsidRDefault="000439AC" w:rsidP="008041EB">
      <w:pPr>
        <w:rPr>
          <w:sz w:val="20"/>
          <w:szCs w:val="20"/>
        </w:rPr>
      </w:pPr>
      <w:r w:rsidRPr="39D2A8CB">
        <w:rPr>
          <w:sz w:val="20"/>
          <w:szCs w:val="20"/>
        </w:rPr>
        <w:t xml:space="preserve">Als sector P&amp;O </w:t>
      </w:r>
      <w:r w:rsidR="3680B4BF" w:rsidRPr="39D2A8CB">
        <w:rPr>
          <w:sz w:val="20"/>
          <w:szCs w:val="20"/>
        </w:rPr>
        <w:t xml:space="preserve">willen </w:t>
      </w:r>
      <w:r w:rsidRPr="39D2A8CB">
        <w:rPr>
          <w:sz w:val="20"/>
          <w:szCs w:val="20"/>
        </w:rPr>
        <w:t xml:space="preserve">we immers </w:t>
      </w:r>
      <w:r w:rsidR="4A965715" w:rsidRPr="39D2A8CB">
        <w:rPr>
          <w:sz w:val="20"/>
          <w:szCs w:val="20"/>
        </w:rPr>
        <w:t xml:space="preserve">het goede voorbeeld geven </w:t>
      </w:r>
      <w:r w:rsidRPr="39D2A8CB">
        <w:rPr>
          <w:sz w:val="20"/>
          <w:szCs w:val="20"/>
        </w:rPr>
        <w:t>in blijvend leren en ontwikkelen</w:t>
      </w:r>
      <w:r w:rsidR="4A03B0E6" w:rsidRPr="39D2A8CB">
        <w:rPr>
          <w:sz w:val="20"/>
          <w:szCs w:val="20"/>
        </w:rPr>
        <w:t>. We gaan dat</w:t>
      </w:r>
      <w:r w:rsidR="00593342" w:rsidRPr="39D2A8CB">
        <w:rPr>
          <w:sz w:val="20"/>
          <w:szCs w:val="20"/>
        </w:rPr>
        <w:t xml:space="preserve"> organiseren</w:t>
      </w:r>
      <w:r w:rsidRPr="39D2A8CB">
        <w:rPr>
          <w:sz w:val="20"/>
          <w:szCs w:val="20"/>
        </w:rPr>
        <w:t xml:space="preserve"> </w:t>
      </w:r>
      <w:r w:rsidR="0018179E" w:rsidRPr="39D2A8CB">
        <w:rPr>
          <w:sz w:val="20"/>
          <w:szCs w:val="20"/>
        </w:rPr>
        <w:t xml:space="preserve">op een wijze die structureel onderdeel uit maakt van ons werk. </w:t>
      </w:r>
    </w:p>
    <w:p w14:paraId="17B94331" w14:textId="77777777" w:rsidR="004C1AC5" w:rsidRDefault="004C1AC5" w:rsidP="0018179E">
      <w:pPr>
        <w:rPr>
          <w:sz w:val="20"/>
          <w:szCs w:val="20"/>
        </w:rPr>
      </w:pPr>
    </w:p>
    <w:p w14:paraId="3953802C" w14:textId="77777777" w:rsidR="000439AC" w:rsidRDefault="63A2FED6" w:rsidP="39D2A8CB">
      <w:pPr>
        <w:spacing w:line="259" w:lineRule="auto"/>
        <w:rPr>
          <w:b/>
          <w:bCs/>
          <w:sz w:val="20"/>
          <w:szCs w:val="20"/>
        </w:rPr>
      </w:pPr>
      <w:r w:rsidRPr="39D2A8CB">
        <w:rPr>
          <w:b/>
          <w:bCs/>
          <w:sz w:val="20"/>
          <w:szCs w:val="20"/>
        </w:rPr>
        <w:t xml:space="preserve">Principes die we </w:t>
      </w:r>
      <w:r w:rsidR="7D873F3B" w:rsidRPr="39D2A8CB">
        <w:rPr>
          <w:b/>
          <w:bCs/>
          <w:sz w:val="20"/>
          <w:szCs w:val="20"/>
        </w:rPr>
        <w:t xml:space="preserve">hierbij </w:t>
      </w:r>
      <w:r w:rsidRPr="39D2A8CB">
        <w:rPr>
          <w:b/>
          <w:bCs/>
          <w:sz w:val="20"/>
          <w:szCs w:val="20"/>
        </w:rPr>
        <w:t xml:space="preserve">hanteren </w:t>
      </w:r>
    </w:p>
    <w:p w14:paraId="5368FBDD" w14:textId="77777777" w:rsidR="00B80B97" w:rsidRDefault="00B80B97" w:rsidP="00B80B97">
      <w:pPr>
        <w:rPr>
          <w:sz w:val="20"/>
          <w:szCs w:val="20"/>
        </w:rPr>
      </w:pPr>
      <w:r w:rsidRPr="39D2A8CB">
        <w:rPr>
          <w:sz w:val="20"/>
          <w:szCs w:val="20"/>
        </w:rPr>
        <w:t xml:space="preserve">Bij het </w:t>
      </w:r>
      <w:r w:rsidR="00593342" w:rsidRPr="39D2A8CB">
        <w:rPr>
          <w:sz w:val="20"/>
          <w:szCs w:val="20"/>
        </w:rPr>
        <w:t>investeren in</w:t>
      </w:r>
      <w:r w:rsidRPr="39D2A8CB">
        <w:rPr>
          <w:sz w:val="20"/>
          <w:szCs w:val="20"/>
        </w:rPr>
        <w:t xml:space="preserve"> leren en ontwikkelen </w:t>
      </w:r>
      <w:r w:rsidR="2AD1BD88" w:rsidRPr="39D2A8CB">
        <w:rPr>
          <w:sz w:val="20"/>
          <w:szCs w:val="20"/>
        </w:rPr>
        <w:t xml:space="preserve">stellen we </w:t>
      </w:r>
      <w:r w:rsidR="00593342" w:rsidRPr="39D2A8CB">
        <w:rPr>
          <w:sz w:val="20"/>
          <w:szCs w:val="20"/>
        </w:rPr>
        <w:t xml:space="preserve">een aantal </w:t>
      </w:r>
      <w:r w:rsidR="00AB1ACC" w:rsidRPr="39D2A8CB">
        <w:rPr>
          <w:sz w:val="20"/>
          <w:szCs w:val="20"/>
        </w:rPr>
        <w:t xml:space="preserve">principes centraal: </w:t>
      </w:r>
    </w:p>
    <w:p w14:paraId="7D932BFE" w14:textId="77777777" w:rsidR="00AB1ACC" w:rsidRPr="00AB1ACC" w:rsidRDefault="00AB1ACC" w:rsidP="00B80B97">
      <w:pPr>
        <w:rPr>
          <w:sz w:val="8"/>
          <w:szCs w:val="8"/>
        </w:rPr>
      </w:pPr>
    </w:p>
    <w:p w14:paraId="120B9FE5" w14:textId="77777777" w:rsidR="00C06A3C" w:rsidRPr="00593342" w:rsidRDefault="0018179E" w:rsidP="39D2A8CB">
      <w:pPr>
        <w:pStyle w:val="Lijstalinea"/>
        <w:numPr>
          <w:ilvl w:val="0"/>
          <w:numId w:val="1"/>
        </w:numPr>
        <w:spacing w:after="160" w:line="259" w:lineRule="auto"/>
        <w:rPr>
          <w:rFonts w:eastAsiaTheme="minorEastAsia"/>
          <w:sz w:val="20"/>
          <w:szCs w:val="20"/>
        </w:rPr>
      </w:pPr>
      <w:r w:rsidRPr="39D2A8CB">
        <w:rPr>
          <w:sz w:val="20"/>
          <w:szCs w:val="20"/>
        </w:rPr>
        <w:t xml:space="preserve">Wij geloven in de kracht van </w:t>
      </w:r>
      <w:r w:rsidR="00C06A3C" w:rsidRPr="39D2A8CB">
        <w:rPr>
          <w:sz w:val="20"/>
          <w:szCs w:val="20"/>
        </w:rPr>
        <w:t xml:space="preserve">het gehele team en streven dan ook </w:t>
      </w:r>
      <w:r w:rsidR="00593342" w:rsidRPr="39D2A8CB">
        <w:rPr>
          <w:sz w:val="20"/>
          <w:szCs w:val="20"/>
        </w:rPr>
        <w:t xml:space="preserve">niet zo zeer naar de realisatie van individuele leerbehoeften als wel de </w:t>
      </w:r>
      <w:r w:rsidR="00C06A3C" w:rsidRPr="39D2A8CB">
        <w:rPr>
          <w:sz w:val="20"/>
          <w:szCs w:val="20"/>
        </w:rPr>
        <w:t>ontwikkel</w:t>
      </w:r>
      <w:r w:rsidR="00593342" w:rsidRPr="39D2A8CB">
        <w:rPr>
          <w:sz w:val="20"/>
          <w:szCs w:val="20"/>
        </w:rPr>
        <w:t xml:space="preserve">ing van onze sector als geheel na. </w:t>
      </w:r>
    </w:p>
    <w:p w14:paraId="6301C7F7" w14:textId="77777777" w:rsidR="00C06A3C" w:rsidRPr="00C06A3C" w:rsidRDefault="00C06A3C" w:rsidP="00C06A3C">
      <w:pPr>
        <w:pStyle w:val="Lijstalinea"/>
        <w:rPr>
          <w:i/>
          <w:sz w:val="16"/>
          <w:szCs w:val="16"/>
        </w:rPr>
      </w:pPr>
      <w:proofErr w:type="spellStart"/>
      <w:r w:rsidRPr="00C06A3C">
        <w:rPr>
          <w:i/>
          <w:sz w:val="16"/>
          <w:szCs w:val="16"/>
        </w:rPr>
        <w:t>N.b.</w:t>
      </w:r>
      <w:proofErr w:type="spellEnd"/>
      <w:r w:rsidRPr="00C06A3C">
        <w:rPr>
          <w:i/>
          <w:sz w:val="16"/>
          <w:szCs w:val="16"/>
        </w:rPr>
        <w:t xml:space="preserve"> </w:t>
      </w:r>
      <w:r w:rsidR="00593342">
        <w:rPr>
          <w:i/>
          <w:sz w:val="16"/>
          <w:szCs w:val="16"/>
        </w:rPr>
        <w:t>Uit onderzoek blijft dat een</w:t>
      </w:r>
      <w:r w:rsidRPr="00C06A3C">
        <w:rPr>
          <w:i/>
          <w:sz w:val="16"/>
          <w:szCs w:val="16"/>
        </w:rPr>
        <w:t xml:space="preserve"> P&amp;O team </w:t>
      </w:r>
      <w:r w:rsidR="00593342">
        <w:rPr>
          <w:i/>
          <w:sz w:val="16"/>
          <w:szCs w:val="16"/>
        </w:rPr>
        <w:t>als geheel</w:t>
      </w:r>
      <w:r w:rsidRPr="00C06A3C">
        <w:rPr>
          <w:i/>
          <w:sz w:val="16"/>
          <w:szCs w:val="16"/>
        </w:rPr>
        <w:t xml:space="preserve"> 4x meer impact op de business </w:t>
      </w:r>
      <w:r w:rsidR="00593342">
        <w:rPr>
          <w:i/>
          <w:sz w:val="16"/>
          <w:szCs w:val="16"/>
        </w:rPr>
        <w:t xml:space="preserve">heeft </w:t>
      </w:r>
      <w:r w:rsidRPr="00C06A3C">
        <w:rPr>
          <w:i/>
          <w:sz w:val="16"/>
          <w:szCs w:val="16"/>
        </w:rPr>
        <w:t>dan een enkele P&amp;O professional (hoe getalenteerd die professional ook</w:t>
      </w:r>
      <w:r w:rsidR="00593342">
        <w:rPr>
          <w:i/>
          <w:sz w:val="16"/>
          <w:szCs w:val="16"/>
        </w:rPr>
        <w:t xml:space="preserve"> is</w:t>
      </w:r>
      <w:r w:rsidRPr="00C06A3C">
        <w:rPr>
          <w:i/>
          <w:sz w:val="16"/>
          <w:szCs w:val="16"/>
        </w:rPr>
        <w:t xml:space="preserve">) ooit kan hebben. Dit blijkt uit laatste Global </w:t>
      </w:r>
      <w:proofErr w:type="spellStart"/>
      <w:r w:rsidRPr="00C06A3C">
        <w:rPr>
          <w:i/>
          <w:sz w:val="16"/>
          <w:szCs w:val="16"/>
        </w:rPr>
        <w:t>Competency</w:t>
      </w:r>
      <w:proofErr w:type="spellEnd"/>
      <w:r w:rsidR="00593342">
        <w:rPr>
          <w:i/>
          <w:sz w:val="16"/>
          <w:szCs w:val="16"/>
        </w:rPr>
        <w:t xml:space="preserve"> </w:t>
      </w:r>
      <w:r w:rsidRPr="00C06A3C">
        <w:rPr>
          <w:i/>
          <w:sz w:val="16"/>
          <w:szCs w:val="16"/>
        </w:rPr>
        <w:t xml:space="preserve">Framework in 2016 en wordt toegelicht in Ulrich zijn meest recente werk; </w:t>
      </w:r>
      <w:proofErr w:type="spellStart"/>
      <w:r w:rsidRPr="00C06A3C">
        <w:rPr>
          <w:i/>
          <w:sz w:val="16"/>
          <w:szCs w:val="16"/>
        </w:rPr>
        <w:t>Victory</w:t>
      </w:r>
      <w:proofErr w:type="spellEnd"/>
      <w:r w:rsidRPr="00C06A3C">
        <w:rPr>
          <w:i/>
          <w:sz w:val="16"/>
          <w:szCs w:val="16"/>
        </w:rPr>
        <w:t xml:space="preserve"> </w:t>
      </w:r>
      <w:proofErr w:type="spellStart"/>
      <w:r w:rsidRPr="00C06A3C">
        <w:rPr>
          <w:i/>
          <w:sz w:val="16"/>
          <w:szCs w:val="16"/>
        </w:rPr>
        <w:t>trough</w:t>
      </w:r>
      <w:proofErr w:type="spellEnd"/>
      <w:r w:rsidRPr="00C06A3C">
        <w:rPr>
          <w:i/>
          <w:sz w:val="16"/>
          <w:szCs w:val="16"/>
        </w:rPr>
        <w:t xml:space="preserve"> </w:t>
      </w:r>
      <w:proofErr w:type="spellStart"/>
      <w:r w:rsidRPr="00C06A3C">
        <w:rPr>
          <w:i/>
          <w:sz w:val="16"/>
          <w:szCs w:val="16"/>
        </w:rPr>
        <w:t>Organization</w:t>
      </w:r>
      <w:proofErr w:type="spellEnd"/>
      <w:r w:rsidRPr="00C06A3C">
        <w:rPr>
          <w:i/>
          <w:sz w:val="16"/>
          <w:szCs w:val="16"/>
        </w:rPr>
        <w:t xml:space="preserve">. </w:t>
      </w:r>
    </w:p>
    <w:p w14:paraId="56613C46" w14:textId="77777777" w:rsidR="00C06A3C" w:rsidRPr="00C06A3C" w:rsidRDefault="00C06A3C" w:rsidP="00C06A3C">
      <w:pPr>
        <w:pStyle w:val="Lijstalinea"/>
        <w:rPr>
          <w:i/>
          <w:sz w:val="8"/>
          <w:szCs w:val="8"/>
        </w:rPr>
      </w:pPr>
    </w:p>
    <w:p w14:paraId="6B5238B2" w14:textId="77777777" w:rsidR="00AB1ACC" w:rsidRPr="00AB1ACC" w:rsidRDefault="00AB1ACC" w:rsidP="00AB1ACC">
      <w:pPr>
        <w:pStyle w:val="Lijstalinea"/>
        <w:spacing w:after="160" w:line="259" w:lineRule="auto"/>
        <w:rPr>
          <w:sz w:val="4"/>
          <w:szCs w:val="4"/>
        </w:rPr>
      </w:pPr>
    </w:p>
    <w:p w14:paraId="4C55FAC0" w14:textId="77777777" w:rsidR="00AB1ACC" w:rsidRPr="00AB1ACC" w:rsidRDefault="00AB1ACC" w:rsidP="0094653A">
      <w:pPr>
        <w:pStyle w:val="Lijstalinea"/>
        <w:numPr>
          <w:ilvl w:val="0"/>
          <w:numId w:val="6"/>
        </w:numPr>
        <w:spacing w:after="160" w:line="259" w:lineRule="auto"/>
        <w:rPr>
          <w:i/>
          <w:sz w:val="16"/>
          <w:szCs w:val="16"/>
        </w:rPr>
      </w:pPr>
      <w:r w:rsidRPr="00655759">
        <w:rPr>
          <w:sz w:val="20"/>
          <w:szCs w:val="20"/>
        </w:rPr>
        <w:t>Wij willen dat eigenaarschap, samenwerken en vertrouwen een belangrijke rol spelen in het blijvend</w:t>
      </w:r>
      <w:r w:rsidRPr="00AB1ACC">
        <w:rPr>
          <w:sz w:val="20"/>
          <w:szCs w:val="20"/>
        </w:rPr>
        <w:t xml:space="preserve"> leren en ontwikkelen.  </w:t>
      </w:r>
    </w:p>
    <w:p w14:paraId="19817BC8" w14:textId="77777777" w:rsidR="00213567" w:rsidRPr="000439AC" w:rsidRDefault="00213567" w:rsidP="39D2A8CB">
      <w:pPr>
        <w:pStyle w:val="Lijstalinea"/>
        <w:spacing w:after="160" w:line="259" w:lineRule="auto"/>
        <w:rPr>
          <w:i/>
          <w:iCs/>
          <w:sz w:val="16"/>
          <w:szCs w:val="16"/>
        </w:rPr>
      </w:pPr>
    </w:p>
    <w:p w14:paraId="17766DF1" w14:textId="77777777" w:rsidR="00C06A3C" w:rsidRDefault="0084023F" w:rsidP="0018179E">
      <w:pPr>
        <w:pStyle w:val="Lijstalinea"/>
        <w:numPr>
          <w:ilvl w:val="0"/>
          <w:numId w:val="6"/>
        </w:numPr>
        <w:spacing w:after="160" w:line="259" w:lineRule="auto"/>
        <w:rPr>
          <w:sz w:val="20"/>
          <w:szCs w:val="20"/>
        </w:rPr>
      </w:pPr>
      <w:r w:rsidRPr="39D2A8CB">
        <w:rPr>
          <w:sz w:val="20"/>
          <w:szCs w:val="20"/>
        </w:rPr>
        <w:t>Overige u</w:t>
      </w:r>
      <w:r w:rsidR="00C06A3C" w:rsidRPr="39D2A8CB">
        <w:rPr>
          <w:sz w:val="20"/>
          <w:szCs w:val="20"/>
        </w:rPr>
        <w:t xml:space="preserve">itgangspunten die wij bij het </w:t>
      </w:r>
      <w:r w:rsidR="00480221" w:rsidRPr="39D2A8CB">
        <w:rPr>
          <w:sz w:val="20"/>
          <w:szCs w:val="20"/>
        </w:rPr>
        <w:t>creëren</w:t>
      </w:r>
      <w:r w:rsidR="00C06A3C" w:rsidRPr="39D2A8CB">
        <w:rPr>
          <w:sz w:val="20"/>
          <w:szCs w:val="20"/>
        </w:rPr>
        <w:t xml:space="preserve"> van een omgeving van blijvend leren en ontwikkelen centraal willen stellen zijn: veiligheid, duidelijkheid</w:t>
      </w:r>
      <w:r w:rsidR="00421496" w:rsidRPr="39D2A8CB">
        <w:rPr>
          <w:sz w:val="20"/>
          <w:szCs w:val="20"/>
        </w:rPr>
        <w:t>,</w:t>
      </w:r>
      <w:r w:rsidR="00C06A3C" w:rsidRPr="39D2A8CB">
        <w:rPr>
          <w:sz w:val="20"/>
          <w:szCs w:val="20"/>
        </w:rPr>
        <w:t xml:space="preserve"> en inspiratie en plezier zijn belangrijke voorwaarden om effectief te kunnen leren en ontwikkelen. </w:t>
      </w:r>
    </w:p>
    <w:p w14:paraId="35647890" w14:textId="77777777" w:rsidR="00C06A3C" w:rsidRPr="0084023F" w:rsidRDefault="00C06A3C" w:rsidP="0084023F">
      <w:pPr>
        <w:pStyle w:val="Lijstalinea"/>
        <w:spacing w:after="160" w:line="259" w:lineRule="auto"/>
        <w:ind w:left="993" w:hanging="284"/>
        <w:rPr>
          <w:sz w:val="8"/>
          <w:szCs w:val="8"/>
        </w:rPr>
      </w:pPr>
    </w:p>
    <w:p w14:paraId="6A720720" w14:textId="77777777" w:rsidR="00C06A3C" w:rsidRPr="00421496" w:rsidRDefault="00C06A3C" w:rsidP="00421496">
      <w:pPr>
        <w:pStyle w:val="Lijstalinea"/>
        <w:numPr>
          <w:ilvl w:val="1"/>
          <w:numId w:val="6"/>
        </w:numPr>
        <w:spacing w:after="160" w:line="259" w:lineRule="auto"/>
        <w:ind w:left="993" w:hanging="284"/>
        <w:rPr>
          <w:sz w:val="16"/>
          <w:szCs w:val="16"/>
        </w:rPr>
      </w:pPr>
      <w:r w:rsidRPr="39D2A8CB">
        <w:rPr>
          <w:sz w:val="16"/>
          <w:szCs w:val="16"/>
        </w:rPr>
        <w:t xml:space="preserve">Veiligheid: Leren en ontwikkelen kan </w:t>
      </w:r>
      <w:r w:rsidR="00421496" w:rsidRPr="39D2A8CB">
        <w:rPr>
          <w:sz w:val="16"/>
          <w:szCs w:val="16"/>
        </w:rPr>
        <w:t xml:space="preserve">volgens ons </w:t>
      </w:r>
      <w:r w:rsidRPr="39D2A8CB">
        <w:rPr>
          <w:sz w:val="16"/>
          <w:szCs w:val="16"/>
        </w:rPr>
        <w:t>alleen plaatsvinden wanneer de veiligheid in de leeromgeving compleet geborgd is. Deelnemers dienen elkaar en de trainers in de leeromgeving te kunnen vertrouwen. Een sfeer van ‘Wij zijn allemaal OK’ -</w:t>
      </w:r>
      <w:r w:rsidR="00421496" w:rsidRPr="39D2A8CB">
        <w:rPr>
          <w:sz w:val="16"/>
          <w:szCs w:val="16"/>
        </w:rPr>
        <w:t xml:space="preserve"> </w:t>
      </w:r>
      <w:r w:rsidRPr="39D2A8CB">
        <w:rPr>
          <w:sz w:val="16"/>
          <w:szCs w:val="16"/>
        </w:rPr>
        <w:t xml:space="preserve">waar </w:t>
      </w:r>
      <w:r w:rsidR="00421496" w:rsidRPr="39D2A8CB">
        <w:rPr>
          <w:sz w:val="16"/>
          <w:szCs w:val="16"/>
        </w:rPr>
        <w:t xml:space="preserve">iemand </w:t>
      </w:r>
      <w:r w:rsidRPr="39D2A8CB">
        <w:rPr>
          <w:sz w:val="16"/>
          <w:szCs w:val="16"/>
        </w:rPr>
        <w:t xml:space="preserve">zich </w:t>
      </w:r>
      <w:r w:rsidR="00421496" w:rsidRPr="39D2A8CB">
        <w:rPr>
          <w:sz w:val="16"/>
          <w:szCs w:val="16"/>
        </w:rPr>
        <w:t>ook op een</w:t>
      </w:r>
      <w:r w:rsidRPr="39D2A8CB">
        <w:rPr>
          <w:sz w:val="16"/>
          <w:szCs w:val="16"/>
        </w:rPr>
        <w:t xml:space="preserve"> </w:t>
      </w:r>
      <w:proofErr w:type="spellStart"/>
      <w:r w:rsidRPr="39D2A8CB">
        <w:rPr>
          <w:sz w:val="16"/>
          <w:szCs w:val="16"/>
        </w:rPr>
        <w:t>leerpad</w:t>
      </w:r>
      <w:proofErr w:type="spellEnd"/>
      <w:r w:rsidRPr="39D2A8CB">
        <w:rPr>
          <w:sz w:val="16"/>
          <w:szCs w:val="16"/>
        </w:rPr>
        <w:t xml:space="preserve"> bege</w:t>
      </w:r>
      <w:r w:rsidR="00421496" w:rsidRPr="39D2A8CB">
        <w:rPr>
          <w:sz w:val="16"/>
          <w:szCs w:val="16"/>
        </w:rPr>
        <w:t>eft</w:t>
      </w:r>
      <w:r w:rsidRPr="39D2A8CB">
        <w:rPr>
          <w:sz w:val="16"/>
          <w:szCs w:val="16"/>
        </w:rPr>
        <w:t xml:space="preserve"> dient ten allen tijden geborgd te worden</w:t>
      </w:r>
      <w:r w:rsidR="00421496" w:rsidRPr="39D2A8CB">
        <w:rPr>
          <w:sz w:val="16"/>
          <w:szCs w:val="16"/>
        </w:rPr>
        <w:t>.</w:t>
      </w:r>
    </w:p>
    <w:p w14:paraId="33883629" w14:textId="77777777" w:rsidR="00C06A3C" w:rsidRPr="0084023F" w:rsidRDefault="00C06A3C" w:rsidP="0084023F">
      <w:pPr>
        <w:pStyle w:val="Lijstalinea"/>
        <w:spacing w:after="160" w:line="259" w:lineRule="auto"/>
        <w:ind w:left="993" w:hanging="284"/>
        <w:rPr>
          <w:sz w:val="8"/>
          <w:szCs w:val="8"/>
        </w:rPr>
      </w:pPr>
    </w:p>
    <w:p w14:paraId="0B928D14" w14:textId="77777777" w:rsidR="00C06A3C" w:rsidRPr="00C06A3C" w:rsidRDefault="00C06A3C" w:rsidP="0084023F">
      <w:pPr>
        <w:pStyle w:val="Lijstalinea"/>
        <w:numPr>
          <w:ilvl w:val="1"/>
          <w:numId w:val="6"/>
        </w:numPr>
        <w:spacing w:after="160" w:line="259" w:lineRule="auto"/>
        <w:ind w:left="993" w:hanging="284"/>
        <w:rPr>
          <w:sz w:val="16"/>
          <w:szCs w:val="16"/>
        </w:rPr>
      </w:pPr>
      <w:r w:rsidRPr="00C06A3C">
        <w:rPr>
          <w:sz w:val="16"/>
          <w:szCs w:val="16"/>
        </w:rPr>
        <w:t xml:space="preserve">Duidelijkheid: </w:t>
      </w:r>
      <w:r w:rsidR="00421496">
        <w:rPr>
          <w:sz w:val="16"/>
          <w:szCs w:val="16"/>
        </w:rPr>
        <w:t xml:space="preserve">van belang is dan voor ieder </w:t>
      </w:r>
      <w:r w:rsidRPr="00C06A3C">
        <w:rPr>
          <w:sz w:val="16"/>
          <w:szCs w:val="16"/>
        </w:rPr>
        <w:t xml:space="preserve">de </w:t>
      </w:r>
      <w:r w:rsidR="00421496">
        <w:rPr>
          <w:sz w:val="16"/>
          <w:szCs w:val="16"/>
        </w:rPr>
        <w:t>bij de eigen rol en</w:t>
      </w:r>
      <w:r w:rsidRPr="00C06A3C">
        <w:rPr>
          <w:sz w:val="16"/>
          <w:szCs w:val="16"/>
        </w:rPr>
        <w:t xml:space="preserve"> functie </w:t>
      </w:r>
      <w:r w:rsidR="00421496">
        <w:rPr>
          <w:sz w:val="16"/>
          <w:szCs w:val="16"/>
        </w:rPr>
        <w:t xml:space="preserve">door organisatie </w:t>
      </w:r>
      <w:r w:rsidRPr="00C06A3C">
        <w:rPr>
          <w:sz w:val="16"/>
          <w:szCs w:val="16"/>
        </w:rPr>
        <w:t>gestelde verwachtingen in termen van vaardigheden, kennis en gedrag</w:t>
      </w:r>
      <w:r w:rsidR="00421496">
        <w:rPr>
          <w:sz w:val="16"/>
          <w:szCs w:val="16"/>
        </w:rPr>
        <w:t xml:space="preserve"> helder zijn</w:t>
      </w:r>
      <w:r w:rsidRPr="00C06A3C">
        <w:rPr>
          <w:sz w:val="16"/>
          <w:szCs w:val="16"/>
        </w:rPr>
        <w:t xml:space="preserve">. Naast een actueel functieprofiel kan </w:t>
      </w:r>
      <w:r w:rsidR="00421496">
        <w:rPr>
          <w:sz w:val="16"/>
          <w:szCs w:val="16"/>
        </w:rPr>
        <w:t xml:space="preserve">dit ook beteken dat samen stil gestaan wordt </w:t>
      </w:r>
      <w:r w:rsidRPr="00C06A3C">
        <w:rPr>
          <w:sz w:val="16"/>
          <w:szCs w:val="16"/>
        </w:rPr>
        <w:t xml:space="preserve">bij het doorleven van de functie </w:t>
      </w:r>
      <w:r w:rsidR="00421496">
        <w:rPr>
          <w:sz w:val="16"/>
          <w:szCs w:val="16"/>
        </w:rPr>
        <w:t xml:space="preserve">(wat betekent dat dan) en bij </w:t>
      </w:r>
      <w:r w:rsidRPr="00C06A3C">
        <w:rPr>
          <w:sz w:val="16"/>
          <w:szCs w:val="16"/>
        </w:rPr>
        <w:t xml:space="preserve">feedback, zodat </w:t>
      </w:r>
      <w:r w:rsidR="00421496">
        <w:rPr>
          <w:sz w:val="16"/>
          <w:szCs w:val="16"/>
        </w:rPr>
        <w:t xml:space="preserve">ook </w:t>
      </w:r>
      <w:r w:rsidRPr="00C06A3C">
        <w:rPr>
          <w:sz w:val="16"/>
          <w:szCs w:val="16"/>
        </w:rPr>
        <w:t xml:space="preserve">helder is waar ontwikkelkansen liggen. </w:t>
      </w:r>
    </w:p>
    <w:p w14:paraId="103AE500" w14:textId="77777777" w:rsidR="00C06A3C" w:rsidRPr="0084023F" w:rsidRDefault="00C06A3C" w:rsidP="0084023F">
      <w:pPr>
        <w:pStyle w:val="Lijstalinea"/>
        <w:spacing w:after="160" w:line="259" w:lineRule="auto"/>
        <w:ind w:left="993" w:hanging="284"/>
        <w:rPr>
          <w:sz w:val="8"/>
          <w:szCs w:val="8"/>
        </w:rPr>
      </w:pPr>
    </w:p>
    <w:p w14:paraId="3E6FF556" w14:textId="77777777" w:rsidR="004C1AC5" w:rsidRPr="004C1AC5" w:rsidRDefault="00C06A3C" w:rsidP="00834B3C">
      <w:pPr>
        <w:pStyle w:val="Lijstalinea"/>
        <w:numPr>
          <w:ilvl w:val="1"/>
          <w:numId w:val="6"/>
        </w:numPr>
        <w:spacing w:line="259" w:lineRule="auto"/>
        <w:ind w:left="993" w:hanging="284"/>
        <w:rPr>
          <w:sz w:val="20"/>
          <w:szCs w:val="20"/>
        </w:rPr>
      </w:pPr>
      <w:r>
        <w:rPr>
          <w:sz w:val="16"/>
          <w:szCs w:val="16"/>
        </w:rPr>
        <w:t>Inspiratie en plezier</w:t>
      </w:r>
      <w:r w:rsidR="008C21A2">
        <w:rPr>
          <w:sz w:val="16"/>
          <w:szCs w:val="16"/>
        </w:rPr>
        <w:t xml:space="preserve">: </w:t>
      </w:r>
      <w:r w:rsidR="00421496">
        <w:rPr>
          <w:sz w:val="16"/>
          <w:szCs w:val="16"/>
        </w:rPr>
        <w:t>inspiratie is een must en kan zowel binnen als buiten de werkomgeving gehaald worden</w:t>
      </w:r>
      <w:r w:rsidR="00AB1ACC">
        <w:rPr>
          <w:sz w:val="16"/>
          <w:szCs w:val="16"/>
        </w:rPr>
        <w:t xml:space="preserve">. </w:t>
      </w:r>
      <w:r w:rsidR="00421496">
        <w:rPr>
          <w:sz w:val="16"/>
          <w:szCs w:val="16"/>
        </w:rPr>
        <w:t xml:space="preserve">Tot slot is van belang dat er bovenal plezier gemaakt </w:t>
      </w:r>
      <w:r w:rsidR="00AB1ACC">
        <w:rPr>
          <w:sz w:val="16"/>
          <w:szCs w:val="16"/>
        </w:rPr>
        <w:t>kan worden</w:t>
      </w:r>
      <w:r w:rsidR="00421496">
        <w:rPr>
          <w:sz w:val="16"/>
          <w:szCs w:val="16"/>
        </w:rPr>
        <w:t xml:space="preserve"> tijdens het leren en ontwikkelen. </w:t>
      </w:r>
    </w:p>
    <w:p w14:paraId="6823B0E4" w14:textId="77777777" w:rsidR="00834B3C" w:rsidRDefault="00834B3C" w:rsidP="00834B3C">
      <w:pPr>
        <w:spacing w:line="259" w:lineRule="auto"/>
        <w:rPr>
          <w:b/>
          <w:sz w:val="20"/>
          <w:szCs w:val="20"/>
        </w:rPr>
      </w:pPr>
    </w:p>
    <w:p w14:paraId="3C461410" w14:textId="77777777" w:rsidR="00834B3C" w:rsidRDefault="004C1AC5" w:rsidP="1F9D6E4F">
      <w:pPr>
        <w:spacing w:line="259" w:lineRule="auto"/>
        <w:rPr>
          <w:b/>
          <w:bCs/>
          <w:sz w:val="20"/>
          <w:szCs w:val="20"/>
        </w:rPr>
      </w:pPr>
      <w:r w:rsidRPr="39D2A8CB">
        <w:rPr>
          <w:b/>
          <w:bCs/>
          <w:sz w:val="20"/>
          <w:szCs w:val="20"/>
        </w:rPr>
        <w:t>HR Academie – een initiatief van sector P&amp;O</w:t>
      </w:r>
    </w:p>
    <w:p w14:paraId="677C7F9A" w14:textId="77777777" w:rsidR="00213567" w:rsidRDefault="00421496" w:rsidP="00655A21">
      <w:pPr>
        <w:spacing w:after="160" w:line="259" w:lineRule="auto"/>
        <w:rPr>
          <w:sz w:val="20"/>
          <w:szCs w:val="20"/>
        </w:rPr>
      </w:pPr>
      <w:r w:rsidRPr="39D2A8CB">
        <w:rPr>
          <w:sz w:val="20"/>
          <w:szCs w:val="20"/>
        </w:rPr>
        <w:t xml:space="preserve">Met deze </w:t>
      </w:r>
      <w:r w:rsidR="00655759" w:rsidRPr="39D2A8CB">
        <w:rPr>
          <w:sz w:val="20"/>
          <w:szCs w:val="20"/>
        </w:rPr>
        <w:t xml:space="preserve">noodzaak, ambitie en ontwerpprincipes </w:t>
      </w:r>
      <w:r w:rsidRPr="39D2A8CB">
        <w:rPr>
          <w:sz w:val="20"/>
          <w:szCs w:val="20"/>
        </w:rPr>
        <w:t xml:space="preserve">zijn </w:t>
      </w:r>
      <w:proofErr w:type="spellStart"/>
      <w:r w:rsidR="000439AC" w:rsidRPr="39D2A8CB">
        <w:rPr>
          <w:sz w:val="20"/>
          <w:szCs w:val="20"/>
        </w:rPr>
        <w:t>Magdiël</w:t>
      </w:r>
      <w:proofErr w:type="spellEnd"/>
      <w:r w:rsidR="000439AC" w:rsidRPr="39D2A8CB">
        <w:rPr>
          <w:sz w:val="20"/>
          <w:szCs w:val="20"/>
        </w:rPr>
        <w:t xml:space="preserve"> en Anton </w:t>
      </w:r>
      <w:r w:rsidR="00655759" w:rsidRPr="39D2A8CB">
        <w:rPr>
          <w:sz w:val="20"/>
          <w:szCs w:val="20"/>
        </w:rPr>
        <w:t>en een groep</w:t>
      </w:r>
      <w:r w:rsidR="00480221" w:rsidRPr="39D2A8CB">
        <w:rPr>
          <w:sz w:val="20"/>
          <w:szCs w:val="20"/>
        </w:rPr>
        <w:t xml:space="preserve"> </w:t>
      </w:r>
      <w:r w:rsidR="000439AC" w:rsidRPr="39D2A8CB">
        <w:rPr>
          <w:sz w:val="20"/>
          <w:szCs w:val="20"/>
        </w:rPr>
        <w:t>afgevaardigde</w:t>
      </w:r>
      <w:r w:rsidR="00655759" w:rsidRPr="39D2A8CB">
        <w:rPr>
          <w:sz w:val="20"/>
          <w:szCs w:val="20"/>
        </w:rPr>
        <w:t xml:space="preserve"> collega’s</w:t>
      </w:r>
      <w:r w:rsidR="000439AC" w:rsidRPr="39D2A8CB">
        <w:rPr>
          <w:sz w:val="20"/>
          <w:szCs w:val="20"/>
        </w:rPr>
        <w:t xml:space="preserve"> onder begeleiding </w:t>
      </w:r>
      <w:r w:rsidR="00480221" w:rsidRPr="39D2A8CB">
        <w:rPr>
          <w:sz w:val="20"/>
          <w:szCs w:val="20"/>
        </w:rPr>
        <w:t>aan de slag gegaan</w:t>
      </w:r>
      <w:r w:rsidR="00213567" w:rsidRPr="39D2A8CB">
        <w:rPr>
          <w:sz w:val="20"/>
          <w:szCs w:val="20"/>
        </w:rPr>
        <w:t xml:space="preserve">. </w:t>
      </w:r>
      <w:r w:rsidR="00655759" w:rsidRPr="39D2A8CB">
        <w:rPr>
          <w:sz w:val="20"/>
          <w:szCs w:val="20"/>
        </w:rPr>
        <w:t xml:space="preserve">Dit heeft geleid tot </w:t>
      </w:r>
      <w:r w:rsidR="28DD68AC" w:rsidRPr="39D2A8CB">
        <w:rPr>
          <w:sz w:val="20"/>
          <w:szCs w:val="20"/>
        </w:rPr>
        <w:t xml:space="preserve">de start van onze </w:t>
      </w:r>
      <w:r w:rsidR="000439AC" w:rsidRPr="39D2A8CB">
        <w:rPr>
          <w:sz w:val="20"/>
          <w:szCs w:val="20"/>
        </w:rPr>
        <w:t>HR Academie</w:t>
      </w:r>
      <w:r w:rsidR="00213567" w:rsidRPr="39D2A8CB">
        <w:rPr>
          <w:sz w:val="20"/>
          <w:szCs w:val="20"/>
        </w:rPr>
        <w:t xml:space="preserve">: </w:t>
      </w:r>
    </w:p>
    <w:p w14:paraId="2E383653" w14:textId="77777777" w:rsidR="00213567" w:rsidRPr="00213567" w:rsidRDefault="00213567" w:rsidP="00213567">
      <w:pPr>
        <w:pStyle w:val="Lijstalinea"/>
        <w:numPr>
          <w:ilvl w:val="0"/>
          <w:numId w:val="6"/>
        </w:numPr>
        <w:spacing w:line="259" w:lineRule="auto"/>
        <w:ind w:left="714" w:hanging="357"/>
        <w:rPr>
          <w:sz w:val="20"/>
          <w:szCs w:val="20"/>
        </w:rPr>
      </w:pPr>
      <w:r w:rsidRPr="00213567">
        <w:rPr>
          <w:sz w:val="20"/>
          <w:szCs w:val="20"/>
        </w:rPr>
        <w:t>Dit met in eerste instantie e</w:t>
      </w:r>
      <w:r w:rsidR="00480221" w:rsidRPr="00213567">
        <w:rPr>
          <w:sz w:val="20"/>
          <w:szCs w:val="20"/>
        </w:rPr>
        <w:t>en leer</w:t>
      </w:r>
      <w:r w:rsidR="000439AC" w:rsidRPr="00213567">
        <w:rPr>
          <w:sz w:val="20"/>
          <w:szCs w:val="20"/>
        </w:rPr>
        <w:t>-</w:t>
      </w:r>
      <w:r w:rsidR="00480221" w:rsidRPr="00213567">
        <w:rPr>
          <w:sz w:val="20"/>
          <w:szCs w:val="20"/>
        </w:rPr>
        <w:t xml:space="preserve"> en ontwikkel</w:t>
      </w:r>
      <w:r w:rsidR="00655A21" w:rsidRPr="00213567">
        <w:rPr>
          <w:sz w:val="20"/>
          <w:szCs w:val="20"/>
        </w:rPr>
        <w:t xml:space="preserve"> </w:t>
      </w:r>
      <w:r w:rsidR="000439AC" w:rsidRPr="00213567">
        <w:rPr>
          <w:sz w:val="20"/>
          <w:szCs w:val="20"/>
        </w:rPr>
        <w:t xml:space="preserve">programma waarin </w:t>
      </w:r>
      <w:r w:rsidR="00655759" w:rsidRPr="00213567">
        <w:rPr>
          <w:sz w:val="20"/>
          <w:szCs w:val="20"/>
        </w:rPr>
        <w:t xml:space="preserve">eerst </w:t>
      </w:r>
      <w:r w:rsidR="000439AC" w:rsidRPr="00213567">
        <w:rPr>
          <w:sz w:val="20"/>
          <w:szCs w:val="20"/>
        </w:rPr>
        <w:t>2 groepe</w:t>
      </w:r>
      <w:r w:rsidR="00655759" w:rsidRPr="00213567">
        <w:rPr>
          <w:sz w:val="20"/>
          <w:szCs w:val="20"/>
        </w:rPr>
        <w:t>n</w:t>
      </w:r>
      <w:r w:rsidR="000439AC" w:rsidRPr="00213567">
        <w:rPr>
          <w:sz w:val="20"/>
          <w:szCs w:val="20"/>
        </w:rPr>
        <w:t xml:space="preserve"> </w:t>
      </w:r>
      <w:r w:rsidR="00480221" w:rsidRPr="00213567">
        <w:rPr>
          <w:sz w:val="20"/>
          <w:szCs w:val="20"/>
        </w:rPr>
        <w:t xml:space="preserve">P&amp;O collega’s uitgedaagd worden op zichzelf en elkaar te versterken in de persoonlijke, professionele </w:t>
      </w:r>
      <w:proofErr w:type="spellStart"/>
      <w:r w:rsidR="00480221" w:rsidRPr="00213567">
        <w:rPr>
          <w:sz w:val="20"/>
          <w:szCs w:val="20"/>
        </w:rPr>
        <w:t>én</w:t>
      </w:r>
      <w:proofErr w:type="spellEnd"/>
      <w:r w:rsidR="00480221" w:rsidRPr="00213567">
        <w:rPr>
          <w:sz w:val="20"/>
          <w:szCs w:val="20"/>
        </w:rPr>
        <w:t xml:space="preserve"> teamontwikkeling. </w:t>
      </w:r>
    </w:p>
    <w:p w14:paraId="3D88DFE6" w14:textId="77777777" w:rsidR="00655A21" w:rsidRPr="00213567" w:rsidRDefault="00480221" w:rsidP="00213567">
      <w:pPr>
        <w:spacing w:after="160" w:line="259" w:lineRule="auto"/>
        <w:ind w:left="708"/>
        <w:rPr>
          <w:sz w:val="20"/>
          <w:szCs w:val="20"/>
        </w:rPr>
      </w:pPr>
      <w:proofErr w:type="spellStart"/>
      <w:r w:rsidRPr="39D2A8CB">
        <w:rPr>
          <w:i/>
          <w:iCs/>
          <w:sz w:val="16"/>
          <w:szCs w:val="16"/>
        </w:rPr>
        <w:t>N.b.</w:t>
      </w:r>
      <w:proofErr w:type="spellEnd"/>
      <w:r w:rsidRPr="39D2A8CB">
        <w:rPr>
          <w:i/>
          <w:iCs/>
          <w:sz w:val="16"/>
          <w:szCs w:val="16"/>
        </w:rPr>
        <w:t xml:space="preserve"> we starten </w:t>
      </w:r>
      <w:r w:rsidR="00655A21" w:rsidRPr="39D2A8CB">
        <w:rPr>
          <w:i/>
          <w:iCs/>
          <w:sz w:val="16"/>
          <w:szCs w:val="16"/>
        </w:rPr>
        <w:t xml:space="preserve">hierbij </w:t>
      </w:r>
      <w:r w:rsidRPr="39D2A8CB">
        <w:rPr>
          <w:i/>
          <w:iCs/>
          <w:sz w:val="16"/>
          <w:szCs w:val="16"/>
        </w:rPr>
        <w:t>met een</w:t>
      </w:r>
      <w:r w:rsidR="00655A21" w:rsidRPr="39D2A8CB">
        <w:rPr>
          <w:i/>
          <w:iCs/>
          <w:sz w:val="16"/>
          <w:szCs w:val="16"/>
        </w:rPr>
        <w:t xml:space="preserve"> 2-tal leerlijnen (</w:t>
      </w:r>
      <w:r w:rsidRPr="39D2A8CB">
        <w:rPr>
          <w:i/>
          <w:iCs/>
          <w:sz w:val="16"/>
          <w:szCs w:val="16"/>
        </w:rPr>
        <w:t>HR Managers &amp; Architecten</w:t>
      </w:r>
      <w:r w:rsidR="00655A21" w:rsidRPr="39D2A8CB">
        <w:rPr>
          <w:i/>
          <w:iCs/>
          <w:sz w:val="16"/>
          <w:szCs w:val="16"/>
        </w:rPr>
        <w:t xml:space="preserve">, </w:t>
      </w:r>
      <w:r w:rsidRPr="39D2A8CB">
        <w:rPr>
          <w:i/>
          <w:iCs/>
          <w:sz w:val="16"/>
          <w:szCs w:val="16"/>
        </w:rPr>
        <w:t xml:space="preserve"> HR Specialisten</w:t>
      </w:r>
      <w:r w:rsidR="00655A21" w:rsidRPr="39D2A8CB">
        <w:rPr>
          <w:i/>
          <w:iCs/>
          <w:sz w:val="16"/>
          <w:szCs w:val="16"/>
        </w:rPr>
        <w:t>)</w:t>
      </w:r>
      <w:r w:rsidR="6CEE8FA7" w:rsidRPr="39D2A8CB">
        <w:rPr>
          <w:i/>
          <w:iCs/>
          <w:sz w:val="16"/>
          <w:szCs w:val="16"/>
        </w:rPr>
        <w:t xml:space="preserve">. Direct na de zomervakanties </w:t>
      </w:r>
      <w:r w:rsidR="76166D9B" w:rsidRPr="39D2A8CB">
        <w:rPr>
          <w:i/>
          <w:iCs/>
          <w:sz w:val="16"/>
          <w:szCs w:val="16"/>
        </w:rPr>
        <w:t xml:space="preserve">gaan we aan de slag met het ontwerpen van een academie voor </w:t>
      </w:r>
      <w:r w:rsidR="63B916ED" w:rsidRPr="39D2A8CB">
        <w:rPr>
          <w:i/>
          <w:iCs/>
          <w:sz w:val="16"/>
          <w:szCs w:val="16"/>
        </w:rPr>
        <w:t xml:space="preserve">de </w:t>
      </w:r>
      <w:r w:rsidR="42F977FF" w:rsidRPr="39D2A8CB">
        <w:rPr>
          <w:i/>
          <w:iCs/>
          <w:sz w:val="16"/>
          <w:szCs w:val="16"/>
        </w:rPr>
        <w:t xml:space="preserve">collega’s van </w:t>
      </w:r>
      <w:proofErr w:type="spellStart"/>
      <w:r w:rsidR="42F977FF" w:rsidRPr="39D2A8CB">
        <w:rPr>
          <w:i/>
          <w:iCs/>
          <w:sz w:val="16"/>
          <w:szCs w:val="16"/>
        </w:rPr>
        <w:t>hr</w:t>
      </w:r>
      <w:proofErr w:type="spellEnd"/>
      <w:r w:rsidR="42F977FF" w:rsidRPr="39D2A8CB">
        <w:rPr>
          <w:i/>
          <w:iCs/>
          <w:sz w:val="16"/>
          <w:szCs w:val="16"/>
        </w:rPr>
        <w:t xml:space="preserve"> service en </w:t>
      </w:r>
      <w:proofErr w:type="spellStart"/>
      <w:r w:rsidR="42F977FF" w:rsidRPr="39D2A8CB">
        <w:rPr>
          <w:i/>
          <w:iCs/>
          <w:sz w:val="16"/>
          <w:szCs w:val="16"/>
        </w:rPr>
        <w:t>hr</w:t>
      </w:r>
      <w:proofErr w:type="spellEnd"/>
      <w:r w:rsidR="42F977FF" w:rsidRPr="39D2A8CB">
        <w:rPr>
          <w:i/>
          <w:iCs/>
          <w:sz w:val="16"/>
          <w:szCs w:val="16"/>
        </w:rPr>
        <w:t xml:space="preserve"> advies. </w:t>
      </w:r>
      <w:r w:rsidR="00655A21" w:rsidRPr="39D2A8CB">
        <w:rPr>
          <w:i/>
          <w:iCs/>
          <w:sz w:val="16"/>
          <w:szCs w:val="16"/>
        </w:rPr>
        <w:t xml:space="preserve"> </w:t>
      </w:r>
    </w:p>
    <w:p w14:paraId="47025AEA" w14:textId="77777777" w:rsidR="00480221" w:rsidRPr="00655759" w:rsidRDefault="00480221" w:rsidP="00480221">
      <w:pPr>
        <w:pStyle w:val="Lijstalinea"/>
        <w:rPr>
          <w:sz w:val="8"/>
          <w:szCs w:val="8"/>
        </w:rPr>
      </w:pPr>
      <w:r w:rsidRPr="00655759">
        <w:rPr>
          <w:sz w:val="8"/>
          <w:szCs w:val="8"/>
        </w:rPr>
        <w:t xml:space="preserve">  </w:t>
      </w:r>
    </w:p>
    <w:p w14:paraId="40668D1D" w14:textId="77777777" w:rsidR="00387AB5" w:rsidRPr="00387AB5" w:rsidRDefault="0051FC95" w:rsidP="00213567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39D2A8CB">
        <w:rPr>
          <w:sz w:val="20"/>
          <w:szCs w:val="20"/>
        </w:rPr>
        <w:t>G</w:t>
      </w:r>
      <w:r w:rsidR="00655A21" w:rsidRPr="39D2A8CB">
        <w:rPr>
          <w:sz w:val="20"/>
          <w:szCs w:val="20"/>
        </w:rPr>
        <w:t xml:space="preserve">aandeweg </w:t>
      </w:r>
      <w:r w:rsidR="07682CEE" w:rsidRPr="39D2A8CB">
        <w:rPr>
          <w:sz w:val="20"/>
          <w:szCs w:val="20"/>
        </w:rPr>
        <w:t xml:space="preserve">zal </w:t>
      </w:r>
      <w:r w:rsidR="00213567" w:rsidRPr="39D2A8CB">
        <w:rPr>
          <w:sz w:val="20"/>
          <w:szCs w:val="20"/>
        </w:rPr>
        <w:t>vanuit behoefte het programma do</w:t>
      </w:r>
      <w:r w:rsidR="4D76385B" w:rsidRPr="39D2A8CB">
        <w:rPr>
          <w:sz w:val="20"/>
          <w:szCs w:val="20"/>
        </w:rPr>
        <w:t>o</w:t>
      </w:r>
      <w:r w:rsidR="00655A21" w:rsidRPr="39D2A8CB">
        <w:rPr>
          <w:sz w:val="20"/>
          <w:szCs w:val="20"/>
        </w:rPr>
        <w:t>r P&amp;O collega</w:t>
      </w:r>
      <w:r w:rsidR="00213567" w:rsidRPr="39D2A8CB">
        <w:rPr>
          <w:sz w:val="20"/>
          <w:szCs w:val="20"/>
        </w:rPr>
        <w:t>’</w:t>
      </w:r>
      <w:r w:rsidR="00655A21" w:rsidRPr="39D2A8CB">
        <w:rPr>
          <w:sz w:val="20"/>
          <w:szCs w:val="20"/>
        </w:rPr>
        <w:t xml:space="preserve">s </w:t>
      </w:r>
      <w:r w:rsidR="00213567" w:rsidRPr="39D2A8CB">
        <w:rPr>
          <w:sz w:val="20"/>
          <w:szCs w:val="20"/>
        </w:rPr>
        <w:t>zelf nader word</w:t>
      </w:r>
      <w:r w:rsidR="10DCFD76" w:rsidRPr="39D2A8CB">
        <w:rPr>
          <w:sz w:val="20"/>
          <w:szCs w:val="20"/>
        </w:rPr>
        <w:t xml:space="preserve">en </w:t>
      </w:r>
      <w:r w:rsidR="00655A21" w:rsidRPr="39D2A8CB">
        <w:rPr>
          <w:sz w:val="20"/>
          <w:szCs w:val="20"/>
        </w:rPr>
        <w:t>ontwikkeld en verrijkt met nieuwe inhoud en methoden</w:t>
      </w:r>
      <w:r w:rsidR="00387AB5" w:rsidRPr="39D2A8CB">
        <w:rPr>
          <w:sz w:val="20"/>
          <w:szCs w:val="20"/>
        </w:rPr>
        <w:t xml:space="preserve">. Dit zodat een </w:t>
      </w:r>
      <w:r w:rsidR="00655A21" w:rsidRPr="39D2A8CB">
        <w:rPr>
          <w:rFonts w:ascii="Calibri" w:hAnsi="Calibri" w:cs="Calibri"/>
          <w:sz w:val="20"/>
          <w:szCs w:val="20"/>
        </w:rPr>
        <w:t xml:space="preserve">curriculum </w:t>
      </w:r>
      <w:r w:rsidR="00387AB5" w:rsidRPr="39D2A8CB">
        <w:rPr>
          <w:rFonts w:ascii="Calibri" w:hAnsi="Calibri" w:cs="Calibri"/>
          <w:sz w:val="20"/>
          <w:szCs w:val="20"/>
        </w:rPr>
        <w:t xml:space="preserve">met leeraanbod voor P&amp;O professionals (en wellicht naar toekomst ook lijnmanagers) </w:t>
      </w:r>
      <w:r w:rsidR="00480221" w:rsidRPr="39D2A8CB">
        <w:rPr>
          <w:rFonts w:ascii="Calibri" w:hAnsi="Calibri" w:cs="Calibri"/>
          <w:sz w:val="20"/>
          <w:szCs w:val="20"/>
        </w:rPr>
        <w:t>ontstaat</w:t>
      </w:r>
      <w:r w:rsidR="00213567" w:rsidRPr="39D2A8CB">
        <w:rPr>
          <w:rFonts w:ascii="Calibri" w:hAnsi="Calibri" w:cs="Calibri"/>
          <w:sz w:val="20"/>
          <w:szCs w:val="20"/>
        </w:rPr>
        <w:t xml:space="preserve"> </w:t>
      </w:r>
      <w:r w:rsidR="00480221" w:rsidRPr="39D2A8CB">
        <w:rPr>
          <w:rFonts w:ascii="Calibri" w:hAnsi="Calibri" w:cs="Calibri"/>
          <w:sz w:val="20"/>
          <w:szCs w:val="20"/>
        </w:rPr>
        <w:t xml:space="preserve">waar </w:t>
      </w:r>
      <w:r w:rsidR="48DDB4CD" w:rsidRPr="39D2A8CB">
        <w:rPr>
          <w:rFonts w:ascii="Calibri" w:hAnsi="Calibri" w:cs="Calibri"/>
          <w:sz w:val="20"/>
          <w:szCs w:val="20"/>
        </w:rPr>
        <w:t xml:space="preserve">we </w:t>
      </w:r>
      <w:r w:rsidR="00480221" w:rsidRPr="39D2A8CB">
        <w:rPr>
          <w:rFonts w:ascii="Calibri" w:hAnsi="Calibri" w:cs="Calibri"/>
          <w:sz w:val="20"/>
          <w:szCs w:val="20"/>
        </w:rPr>
        <w:t>zelf eigenaar van zijn</w:t>
      </w:r>
      <w:r w:rsidR="00387AB5" w:rsidRPr="39D2A8CB">
        <w:rPr>
          <w:rFonts w:ascii="Calibri" w:hAnsi="Calibri" w:cs="Calibri"/>
          <w:sz w:val="20"/>
          <w:szCs w:val="20"/>
        </w:rPr>
        <w:t xml:space="preserve">. </w:t>
      </w:r>
    </w:p>
    <w:p w14:paraId="39405DAA" w14:textId="77777777" w:rsidR="00387AB5" w:rsidRDefault="00387AB5" w:rsidP="00E40A01">
      <w:pPr>
        <w:rPr>
          <w:sz w:val="20"/>
          <w:szCs w:val="20"/>
        </w:rPr>
      </w:pPr>
    </w:p>
    <w:p w14:paraId="75560B36" w14:textId="77777777" w:rsidR="00655A21" w:rsidRDefault="00655A21" w:rsidP="00E40A01">
      <w:pPr>
        <w:rPr>
          <w:sz w:val="20"/>
          <w:szCs w:val="20"/>
        </w:rPr>
      </w:pPr>
      <w:r w:rsidRPr="39D2A8CB">
        <w:rPr>
          <w:sz w:val="20"/>
          <w:szCs w:val="20"/>
        </w:rPr>
        <w:t>Met het opstarten van deze HR Academie zetten wij een belangrijke stap in het zelf vorm geven en creëren van</w:t>
      </w:r>
      <w:r w:rsidR="006E8810" w:rsidRPr="39D2A8CB">
        <w:rPr>
          <w:sz w:val="20"/>
          <w:szCs w:val="20"/>
        </w:rPr>
        <w:t xml:space="preserve"> </w:t>
      </w:r>
      <w:r w:rsidR="4077EF27" w:rsidRPr="39D2A8CB">
        <w:rPr>
          <w:sz w:val="20"/>
          <w:szCs w:val="20"/>
        </w:rPr>
        <w:t>onze eigen</w:t>
      </w:r>
      <w:r w:rsidRPr="39D2A8CB">
        <w:rPr>
          <w:sz w:val="20"/>
          <w:szCs w:val="20"/>
        </w:rPr>
        <w:t xml:space="preserve"> omgeving van blijvend leren en ontwikkelen. We beginnen met investeren in onze eigen professionele ontwikkeling en in elkaar om vervolgens onze business vanuit onze eigen ervaring te helpen veranderen. </w:t>
      </w:r>
      <w:r w:rsidR="00E40A01" w:rsidRPr="39D2A8CB">
        <w:rPr>
          <w:sz w:val="20"/>
          <w:szCs w:val="20"/>
        </w:rPr>
        <w:t xml:space="preserve">Samen kunnen we voor een groot effect zorgen! We gaan ervan uit dat jij jouw steentje bijdraagt… </w:t>
      </w:r>
    </w:p>
    <w:sectPr w:rsidR="00655A21" w:rsidSect="00E06D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14A"/>
    <w:multiLevelType w:val="hybridMultilevel"/>
    <w:tmpl w:val="C804D8D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47EBC"/>
    <w:multiLevelType w:val="hybridMultilevel"/>
    <w:tmpl w:val="6DCA69E4"/>
    <w:lvl w:ilvl="0" w:tplc="BFE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E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C5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4F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64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E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6D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6F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5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4944"/>
    <w:multiLevelType w:val="hybridMultilevel"/>
    <w:tmpl w:val="88E09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5B24"/>
    <w:multiLevelType w:val="hybridMultilevel"/>
    <w:tmpl w:val="5596B5A6"/>
    <w:lvl w:ilvl="0" w:tplc="55528300">
      <w:numFmt w:val="bullet"/>
      <w:lvlText w:val="-"/>
      <w:lvlJc w:val="left"/>
      <w:pPr>
        <w:ind w:left="773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46B021A5"/>
    <w:multiLevelType w:val="hybridMultilevel"/>
    <w:tmpl w:val="C486BB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45E51"/>
    <w:multiLevelType w:val="hybridMultilevel"/>
    <w:tmpl w:val="496E5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2CF0"/>
    <w:multiLevelType w:val="hybridMultilevel"/>
    <w:tmpl w:val="4798E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67A84"/>
    <w:multiLevelType w:val="hybridMultilevel"/>
    <w:tmpl w:val="D88284B4"/>
    <w:lvl w:ilvl="0" w:tplc="55528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45212"/>
    <w:multiLevelType w:val="hybridMultilevel"/>
    <w:tmpl w:val="D4AEC4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E284E"/>
    <w:multiLevelType w:val="hybridMultilevel"/>
    <w:tmpl w:val="2A42AB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F582A"/>
    <w:multiLevelType w:val="hybridMultilevel"/>
    <w:tmpl w:val="3CFCE916"/>
    <w:lvl w:ilvl="0" w:tplc="0413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BC"/>
    <w:rsid w:val="00017EFE"/>
    <w:rsid w:val="000439AC"/>
    <w:rsid w:val="00055112"/>
    <w:rsid w:val="0008793C"/>
    <w:rsid w:val="000A0882"/>
    <w:rsid w:val="000A408B"/>
    <w:rsid w:val="000E1501"/>
    <w:rsid w:val="0018179E"/>
    <w:rsid w:val="00213567"/>
    <w:rsid w:val="00244343"/>
    <w:rsid w:val="00262F6F"/>
    <w:rsid w:val="002E491B"/>
    <w:rsid w:val="003566F7"/>
    <w:rsid w:val="003628D8"/>
    <w:rsid w:val="00387AB5"/>
    <w:rsid w:val="00395F6C"/>
    <w:rsid w:val="00421496"/>
    <w:rsid w:val="004572B3"/>
    <w:rsid w:val="00465766"/>
    <w:rsid w:val="00480221"/>
    <w:rsid w:val="004A7890"/>
    <w:rsid w:val="004C1AC5"/>
    <w:rsid w:val="0051FC95"/>
    <w:rsid w:val="00585C62"/>
    <w:rsid w:val="00593342"/>
    <w:rsid w:val="00594F2A"/>
    <w:rsid w:val="005C7098"/>
    <w:rsid w:val="00655759"/>
    <w:rsid w:val="00655A21"/>
    <w:rsid w:val="006E8810"/>
    <w:rsid w:val="006F6BAC"/>
    <w:rsid w:val="008041EB"/>
    <w:rsid w:val="00834B3C"/>
    <w:rsid w:val="0084023F"/>
    <w:rsid w:val="00840840"/>
    <w:rsid w:val="0087058B"/>
    <w:rsid w:val="00885742"/>
    <w:rsid w:val="008B263A"/>
    <w:rsid w:val="008C21A2"/>
    <w:rsid w:val="009C048B"/>
    <w:rsid w:val="009F76BB"/>
    <w:rsid w:val="00A033ED"/>
    <w:rsid w:val="00AB1ACC"/>
    <w:rsid w:val="00AC5908"/>
    <w:rsid w:val="00B22781"/>
    <w:rsid w:val="00B80B97"/>
    <w:rsid w:val="00B96DCA"/>
    <w:rsid w:val="00BA2BD8"/>
    <w:rsid w:val="00C06A3C"/>
    <w:rsid w:val="00CA424C"/>
    <w:rsid w:val="00CA620D"/>
    <w:rsid w:val="00D44B2C"/>
    <w:rsid w:val="00DD5958"/>
    <w:rsid w:val="00E06D79"/>
    <w:rsid w:val="00E40A01"/>
    <w:rsid w:val="00E936BC"/>
    <w:rsid w:val="00F30AAD"/>
    <w:rsid w:val="00F668DC"/>
    <w:rsid w:val="00FE5528"/>
    <w:rsid w:val="04DEB3B5"/>
    <w:rsid w:val="0509DF2B"/>
    <w:rsid w:val="0571DC12"/>
    <w:rsid w:val="059F02CA"/>
    <w:rsid w:val="059F0F33"/>
    <w:rsid w:val="071FC553"/>
    <w:rsid w:val="07682CEE"/>
    <w:rsid w:val="0839A99E"/>
    <w:rsid w:val="08AEDC77"/>
    <w:rsid w:val="097D8A56"/>
    <w:rsid w:val="09E49A16"/>
    <w:rsid w:val="09FF4875"/>
    <w:rsid w:val="0A006759"/>
    <w:rsid w:val="0A941523"/>
    <w:rsid w:val="0AE7E829"/>
    <w:rsid w:val="0B05950A"/>
    <w:rsid w:val="0B0800DC"/>
    <w:rsid w:val="0B984067"/>
    <w:rsid w:val="0C66A3E7"/>
    <w:rsid w:val="0C896E78"/>
    <w:rsid w:val="0D3A575A"/>
    <w:rsid w:val="0E12192A"/>
    <w:rsid w:val="0E165F55"/>
    <w:rsid w:val="0EC622D8"/>
    <w:rsid w:val="0ED71B01"/>
    <w:rsid w:val="1041BC32"/>
    <w:rsid w:val="104B0DA4"/>
    <w:rsid w:val="10DCFD76"/>
    <w:rsid w:val="114F2A32"/>
    <w:rsid w:val="122F0B7A"/>
    <w:rsid w:val="14BD52B9"/>
    <w:rsid w:val="15794F70"/>
    <w:rsid w:val="166B25FF"/>
    <w:rsid w:val="16EB9DB4"/>
    <w:rsid w:val="1721C337"/>
    <w:rsid w:val="17C65D16"/>
    <w:rsid w:val="19199802"/>
    <w:rsid w:val="196099E0"/>
    <w:rsid w:val="1981EE8F"/>
    <w:rsid w:val="1B045DE6"/>
    <w:rsid w:val="1B538CFA"/>
    <w:rsid w:val="1C5260D0"/>
    <w:rsid w:val="1CFBD41C"/>
    <w:rsid w:val="1E4EBDA1"/>
    <w:rsid w:val="1F9D6E4F"/>
    <w:rsid w:val="1FB34E5F"/>
    <w:rsid w:val="2008B0E0"/>
    <w:rsid w:val="2054BF49"/>
    <w:rsid w:val="223DD7A1"/>
    <w:rsid w:val="22521FE4"/>
    <w:rsid w:val="2317DA54"/>
    <w:rsid w:val="2338057D"/>
    <w:rsid w:val="24742213"/>
    <w:rsid w:val="256C5F99"/>
    <w:rsid w:val="2693BDBE"/>
    <w:rsid w:val="26DF80FF"/>
    <w:rsid w:val="270CBA7F"/>
    <w:rsid w:val="27191D97"/>
    <w:rsid w:val="28DD68AC"/>
    <w:rsid w:val="2AD1BD88"/>
    <w:rsid w:val="2B7CD71B"/>
    <w:rsid w:val="2D538C40"/>
    <w:rsid w:val="2DA49862"/>
    <w:rsid w:val="2E8081B5"/>
    <w:rsid w:val="2EC18013"/>
    <w:rsid w:val="2F8B47C9"/>
    <w:rsid w:val="2F9EF66C"/>
    <w:rsid w:val="32203468"/>
    <w:rsid w:val="33140C01"/>
    <w:rsid w:val="33944DEE"/>
    <w:rsid w:val="34969140"/>
    <w:rsid w:val="34EC6157"/>
    <w:rsid w:val="353B9DB2"/>
    <w:rsid w:val="3680B4BF"/>
    <w:rsid w:val="38A7F44D"/>
    <w:rsid w:val="39D2A8CB"/>
    <w:rsid w:val="3B1A1A25"/>
    <w:rsid w:val="3CA99B31"/>
    <w:rsid w:val="3CDB30E3"/>
    <w:rsid w:val="3CE5F5FD"/>
    <w:rsid w:val="3D833852"/>
    <w:rsid w:val="3E6D76C1"/>
    <w:rsid w:val="3F213684"/>
    <w:rsid w:val="4077EF27"/>
    <w:rsid w:val="40838AAC"/>
    <w:rsid w:val="40E03CAF"/>
    <w:rsid w:val="41C5BD26"/>
    <w:rsid w:val="423D1384"/>
    <w:rsid w:val="42F977FF"/>
    <w:rsid w:val="433F5E99"/>
    <w:rsid w:val="43BCB88A"/>
    <w:rsid w:val="4477D84A"/>
    <w:rsid w:val="479B1F2D"/>
    <w:rsid w:val="47A09A67"/>
    <w:rsid w:val="47EA87BC"/>
    <w:rsid w:val="487ED33C"/>
    <w:rsid w:val="488615C0"/>
    <w:rsid w:val="48DDB4CD"/>
    <w:rsid w:val="491D602C"/>
    <w:rsid w:val="4923EE78"/>
    <w:rsid w:val="498A734D"/>
    <w:rsid w:val="49A57004"/>
    <w:rsid w:val="49ACFA1D"/>
    <w:rsid w:val="4A03B0E6"/>
    <w:rsid w:val="4A35ADDF"/>
    <w:rsid w:val="4A965715"/>
    <w:rsid w:val="4AEB49DB"/>
    <w:rsid w:val="4AFD06E6"/>
    <w:rsid w:val="4C1D0D68"/>
    <w:rsid w:val="4D76385B"/>
    <w:rsid w:val="4E9D7571"/>
    <w:rsid w:val="513D5400"/>
    <w:rsid w:val="528483D4"/>
    <w:rsid w:val="529FC992"/>
    <w:rsid w:val="52E2072F"/>
    <w:rsid w:val="530D9F43"/>
    <w:rsid w:val="5313697F"/>
    <w:rsid w:val="543DBD23"/>
    <w:rsid w:val="55FE773C"/>
    <w:rsid w:val="5610EFFB"/>
    <w:rsid w:val="563728F9"/>
    <w:rsid w:val="56CF0C37"/>
    <w:rsid w:val="57748BBA"/>
    <w:rsid w:val="58470142"/>
    <w:rsid w:val="585267EF"/>
    <w:rsid w:val="59BB16F1"/>
    <w:rsid w:val="59D6B78A"/>
    <w:rsid w:val="59F0464D"/>
    <w:rsid w:val="5A680311"/>
    <w:rsid w:val="5C571FD3"/>
    <w:rsid w:val="5C8CAD3E"/>
    <w:rsid w:val="5CE79C17"/>
    <w:rsid w:val="5D832E9F"/>
    <w:rsid w:val="5D87021E"/>
    <w:rsid w:val="5DDE4F74"/>
    <w:rsid w:val="5FED809F"/>
    <w:rsid w:val="5FF4EC04"/>
    <w:rsid w:val="6187C2A1"/>
    <w:rsid w:val="62EAC19A"/>
    <w:rsid w:val="63A2FED6"/>
    <w:rsid w:val="63B916ED"/>
    <w:rsid w:val="64CC27EC"/>
    <w:rsid w:val="6574A644"/>
    <w:rsid w:val="67C8B618"/>
    <w:rsid w:val="67D67689"/>
    <w:rsid w:val="68F603F3"/>
    <w:rsid w:val="69046053"/>
    <w:rsid w:val="692EBD07"/>
    <w:rsid w:val="6943FC40"/>
    <w:rsid w:val="6984A94E"/>
    <w:rsid w:val="698A4A3F"/>
    <w:rsid w:val="69C60CEF"/>
    <w:rsid w:val="6A41163F"/>
    <w:rsid w:val="6B9FC4B2"/>
    <w:rsid w:val="6BEC716C"/>
    <w:rsid w:val="6CEE8FA7"/>
    <w:rsid w:val="6D2F34C4"/>
    <w:rsid w:val="6D3C07BE"/>
    <w:rsid w:val="6DBF6EE9"/>
    <w:rsid w:val="6F266E8A"/>
    <w:rsid w:val="6F772CA0"/>
    <w:rsid w:val="73555BB6"/>
    <w:rsid w:val="737BC5D8"/>
    <w:rsid w:val="73BF52E0"/>
    <w:rsid w:val="76166D9B"/>
    <w:rsid w:val="77229626"/>
    <w:rsid w:val="772CD87B"/>
    <w:rsid w:val="777DD645"/>
    <w:rsid w:val="797D2539"/>
    <w:rsid w:val="79C1D349"/>
    <w:rsid w:val="7A0FE900"/>
    <w:rsid w:val="7C5A9975"/>
    <w:rsid w:val="7C9E52ED"/>
    <w:rsid w:val="7CEF9AC9"/>
    <w:rsid w:val="7D873F3B"/>
    <w:rsid w:val="7DA709AC"/>
    <w:rsid w:val="7E6A64E6"/>
    <w:rsid w:val="7F5E27D9"/>
    <w:rsid w:val="7FAF461A"/>
    <w:rsid w:val="7FE3B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FF84"/>
  <w15:chartTrackingRefBased/>
  <w15:docId w15:val="{2D8BCA6B-0B49-8746-9A5F-AE39F192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595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C59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590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59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59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590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590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90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A789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789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02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87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B77EC952059409767C33C33782532" ma:contentTypeVersion="12" ma:contentTypeDescription="Een nieuw document maken." ma:contentTypeScope="" ma:versionID="519e2386b628c7cf36fba38d4c716f93">
  <xsd:schema xmlns:xsd="http://www.w3.org/2001/XMLSchema" xmlns:xs="http://www.w3.org/2001/XMLSchema" xmlns:p="http://schemas.microsoft.com/office/2006/metadata/properties" xmlns:ns2="bec1b744-f515-486f-8e62-220301cd8b38" xmlns:ns3="554a111f-11f7-4d43-973b-c22b7e92f5db" targetNamespace="http://schemas.microsoft.com/office/2006/metadata/properties" ma:root="true" ma:fieldsID="3d8800d893681d1f5e40d62b1868a947" ns2:_="" ns3:_="">
    <xsd:import namespace="bec1b744-f515-486f-8e62-220301cd8b38"/>
    <xsd:import namespace="554a111f-11f7-4d43-973b-c22b7e92f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b744-f515-486f-8e62-220301cd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111f-11f7-4d43-973b-c22b7e92f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8563A-0215-496E-872D-60DC4740A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D101D-3D11-429B-B38A-0E5D517BA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10537-13B2-4D63-B458-1D5ED9B52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7166</Characters>
  <Application>Microsoft Office Word</Application>
  <DocSecurity>4</DocSecurity>
  <Lines>59</Lines>
  <Paragraphs>16</Paragraphs>
  <ScaleCrop>false</ScaleCrop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Wijdeveld</dc:creator>
  <cp:keywords/>
  <dc:description/>
  <cp:lastModifiedBy>Lesley Brehm</cp:lastModifiedBy>
  <cp:revision>2</cp:revision>
  <cp:lastPrinted>2020-06-05T13:56:00Z</cp:lastPrinted>
  <dcterms:created xsi:type="dcterms:W3CDTF">2021-10-15T15:48:00Z</dcterms:created>
  <dcterms:modified xsi:type="dcterms:W3CDTF">2021-10-15T15:48:00Z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0x0101000B2B77EC952059409767C33C33782532</vt:lpwstr>
  </property>
</Properties>
</file>